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53FB" w14:textId="548B21EA" w:rsidR="003C0EF6" w:rsidRDefault="003C0E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LANCASHIRE &amp; SOUTH CUMBRIA ICB </w:t>
      </w:r>
    </w:p>
    <w:p w14:paraId="3491282A" w14:textId="4AA03C95" w:rsidR="008B0C8C" w:rsidRPr="00F126E9" w:rsidRDefault="00952660">
      <w:pPr>
        <w:rPr>
          <w:b/>
          <w:bCs/>
          <w:sz w:val="28"/>
          <w:szCs w:val="28"/>
          <w:u w:val="single"/>
        </w:rPr>
      </w:pPr>
      <w:r w:rsidRPr="00F126E9">
        <w:rPr>
          <w:b/>
          <w:bCs/>
          <w:sz w:val="28"/>
          <w:szCs w:val="28"/>
          <w:u w:val="single"/>
        </w:rPr>
        <w:t>Outbreak of Influenza</w:t>
      </w:r>
      <w:r w:rsidR="00E34E5A" w:rsidRPr="00F126E9">
        <w:rPr>
          <w:b/>
          <w:bCs/>
          <w:sz w:val="28"/>
          <w:szCs w:val="28"/>
          <w:u w:val="single"/>
        </w:rPr>
        <w:t xml:space="preserve"> (In Season or Out of Season)</w:t>
      </w:r>
      <w:r w:rsidRPr="00F126E9">
        <w:rPr>
          <w:b/>
          <w:bCs/>
          <w:sz w:val="28"/>
          <w:szCs w:val="28"/>
          <w:u w:val="single"/>
        </w:rPr>
        <w:t xml:space="preserve"> or Avian Flu in LSC</w:t>
      </w:r>
      <w:r w:rsidR="00E34E5A" w:rsidRPr="00F126E9">
        <w:rPr>
          <w:b/>
          <w:bCs/>
          <w:sz w:val="28"/>
          <w:szCs w:val="28"/>
          <w:u w:val="single"/>
        </w:rPr>
        <w:t xml:space="preserve"> ICB</w:t>
      </w:r>
      <w:r w:rsidR="00496F74">
        <w:rPr>
          <w:b/>
          <w:bCs/>
          <w:sz w:val="28"/>
          <w:szCs w:val="28"/>
          <w:u w:val="single"/>
        </w:rPr>
        <w:t xml:space="preserve"> - arrangements for </w:t>
      </w:r>
      <w:r w:rsidR="00632428">
        <w:rPr>
          <w:b/>
          <w:bCs/>
          <w:sz w:val="28"/>
          <w:szCs w:val="28"/>
          <w:u w:val="single"/>
        </w:rPr>
        <w:t>20</w:t>
      </w:r>
      <w:r w:rsidR="00496F74">
        <w:rPr>
          <w:b/>
          <w:bCs/>
          <w:sz w:val="28"/>
          <w:szCs w:val="28"/>
          <w:u w:val="single"/>
        </w:rPr>
        <w:t>23/</w:t>
      </w:r>
      <w:r w:rsidR="00632428">
        <w:rPr>
          <w:b/>
          <w:bCs/>
          <w:sz w:val="28"/>
          <w:szCs w:val="28"/>
          <w:u w:val="single"/>
        </w:rPr>
        <w:t>20</w:t>
      </w:r>
      <w:r w:rsidR="00496F74">
        <w:rPr>
          <w:b/>
          <w:bCs/>
          <w:sz w:val="28"/>
          <w:szCs w:val="28"/>
          <w:u w:val="single"/>
        </w:rPr>
        <w:t>24 In-hours and Out of Hours</w:t>
      </w:r>
    </w:p>
    <w:p w14:paraId="407021DD" w14:textId="307DE288" w:rsidR="00D10DF7" w:rsidRPr="00BF6ECF" w:rsidRDefault="00B85317" w:rsidP="00D10DF7">
      <w:pPr>
        <w:rPr>
          <w:b/>
          <w:bCs/>
          <w:sz w:val="24"/>
          <w:szCs w:val="24"/>
          <w:u w:val="single"/>
        </w:rPr>
      </w:pPr>
      <w:r w:rsidRPr="00BF6ECF">
        <w:rPr>
          <w:b/>
          <w:bCs/>
          <w:sz w:val="24"/>
          <w:szCs w:val="24"/>
          <w:u w:val="single"/>
        </w:rPr>
        <w:t>Place arrangements for the assessment of patients and the provision of antiviral medication</w:t>
      </w:r>
      <w:r w:rsidR="00D10DF7">
        <w:rPr>
          <w:b/>
          <w:bCs/>
          <w:sz w:val="24"/>
          <w:szCs w:val="24"/>
          <w:u w:val="single"/>
        </w:rPr>
        <w:t xml:space="preserve"> </w:t>
      </w:r>
      <w:r w:rsidR="00D10DF7" w:rsidRPr="00BF6ECF">
        <w:rPr>
          <w:b/>
          <w:bCs/>
          <w:sz w:val="24"/>
          <w:szCs w:val="24"/>
          <w:u w:val="single"/>
        </w:rPr>
        <w:t>for the following scenarios:</w:t>
      </w:r>
    </w:p>
    <w:p w14:paraId="28CFEE88" w14:textId="3E25317A" w:rsidR="00D10DF7" w:rsidRDefault="00D10DF7" w:rsidP="00D10DF7">
      <w:pPr>
        <w:pStyle w:val="ListParagraph"/>
        <w:numPr>
          <w:ilvl w:val="0"/>
          <w:numId w:val="1"/>
        </w:numPr>
      </w:pPr>
      <w:r w:rsidRPr="00CD3DED">
        <w:t>A</w:t>
      </w:r>
      <w:r>
        <w:t>n</w:t>
      </w:r>
      <w:r w:rsidRPr="00CD3DED">
        <w:t xml:space="preserve"> UKHSA</w:t>
      </w:r>
      <w:r>
        <w:t>-notified outbreak of flu in a care home or other closed institution – both In-season &amp; Out of Season.</w:t>
      </w:r>
    </w:p>
    <w:p w14:paraId="7BBDEE69" w14:textId="33E7E8B7" w:rsidR="00D10DF7" w:rsidRPr="001E6C74" w:rsidRDefault="00D10DF7" w:rsidP="00D10DF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t>An UKHSA-notified outbreak of Avian Flu (bird flu) at any time.</w:t>
      </w:r>
    </w:p>
    <w:p w14:paraId="07115E25" w14:textId="4D5E5E7D" w:rsidR="001E6C74" w:rsidRPr="00D10DF7" w:rsidRDefault="001E6C74" w:rsidP="00D10DF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t>Swabbing and testing undertaken by UKHSA</w:t>
      </w:r>
      <w:r w:rsidR="007049DE">
        <w:t xml:space="preserve"> when appropriate.</w:t>
      </w:r>
    </w:p>
    <w:p w14:paraId="45BFBC7B" w14:textId="7DAB9A2D" w:rsidR="00A57C69" w:rsidRPr="001B6A5B" w:rsidRDefault="00A57C69" w:rsidP="00A57C69">
      <w:pPr>
        <w:rPr>
          <w:b/>
          <w:bCs/>
          <w:lang w:eastAsia="en-GB"/>
        </w:rPr>
      </w:pPr>
      <w:r>
        <w:t>Activation of the arrangements would be via the ICB 1</w:t>
      </w:r>
      <w:r>
        <w:rPr>
          <w:vertAlign w:val="superscript"/>
        </w:rPr>
        <w:t>st</w:t>
      </w:r>
      <w:r>
        <w:t xml:space="preserve"> on Call Manager 0300 </w:t>
      </w:r>
      <w:r>
        <w:rPr>
          <w:lang w:eastAsia="en-GB"/>
        </w:rPr>
        <w:t>3730900</w:t>
      </w:r>
      <w:r w:rsidR="006C5642">
        <w:rPr>
          <w:lang w:eastAsia="en-GB"/>
        </w:rPr>
        <w:t xml:space="preserve"> – </w:t>
      </w:r>
      <w:r w:rsidR="006C5642" w:rsidRPr="001B6A5B">
        <w:rPr>
          <w:b/>
          <w:bCs/>
          <w:lang w:eastAsia="en-GB"/>
        </w:rPr>
        <w:t xml:space="preserve">ASK THE UKHSA CONTACT TO </w:t>
      </w:r>
      <w:r w:rsidR="003041F5" w:rsidRPr="001B6A5B">
        <w:rPr>
          <w:b/>
          <w:bCs/>
          <w:lang w:eastAsia="en-GB"/>
        </w:rPr>
        <w:t>IDENTIFY WHICH OF THE 3 TYPES OF OUTBREAK</w:t>
      </w:r>
      <w:r w:rsidR="00B4697E">
        <w:rPr>
          <w:b/>
          <w:bCs/>
          <w:lang w:eastAsia="en-GB"/>
        </w:rPr>
        <w:t>S</w:t>
      </w:r>
      <w:r w:rsidR="003041F5" w:rsidRPr="001B6A5B">
        <w:rPr>
          <w:b/>
          <w:bCs/>
          <w:lang w:eastAsia="en-GB"/>
        </w:rPr>
        <w:t xml:space="preserve"> ARE INVOLVED:</w:t>
      </w:r>
    </w:p>
    <w:p w14:paraId="54C353F3" w14:textId="204591DC" w:rsidR="003041F5" w:rsidRPr="005A0E64" w:rsidRDefault="003041F5" w:rsidP="003041F5">
      <w:pPr>
        <w:pStyle w:val="ListParagraph"/>
        <w:numPr>
          <w:ilvl w:val="0"/>
          <w:numId w:val="3"/>
        </w:numPr>
        <w:rPr>
          <w:b/>
          <w:bCs/>
        </w:rPr>
      </w:pPr>
      <w:r w:rsidRPr="005A0E64">
        <w:rPr>
          <w:b/>
          <w:bCs/>
        </w:rPr>
        <w:t xml:space="preserve">In-Season – refers specifically to ‘human influenza’ and is the </w:t>
      </w:r>
      <w:r w:rsidR="006E137F" w:rsidRPr="005A0E64">
        <w:rPr>
          <w:b/>
          <w:bCs/>
        </w:rPr>
        <w:t>period</w:t>
      </w:r>
      <w:r w:rsidRPr="005A0E64">
        <w:rPr>
          <w:b/>
          <w:bCs/>
        </w:rPr>
        <w:t xml:space="preserve"> when the Chief Medical Officer declares that Influenza is circulating at a certain level in the population. This is advised by a CAS alert and healthcare professionals are advised in a similar way when the season ends.</w:t>
      </w:r>
    </w:p>
    <w:p w14:paraId="6478620C" w14:textId="2AAC7EB1" w:rsidR="003041F5" w:rsidRPr="005A0E64" w:rsidRDefault="003041F5" w:rsidP="003041F5">
      <w:pPr>
        <w:pStyle w:val="ListParagraph"/>
        <w:numPr>
          <w:ilvl w:val="0"/>
          <w:numId w:val="3"/>
        </w:numPr>
        <w:rPr>
          <w:b/>
          <w:bCs/>
        </w:rPr>
      </w:pPr>
      <w:r w:rsidRPr="005A0E64">
        <w:rPr>
          <w:b/>
          <w:bCs/>
        </w:rPr>
        <w:t xml:space="preserve">Out of Season – refers to the period of time when we are not ‘in-season’, </w:t>
      </w:r>
      <w:r w:rsidR="00E001CD" w:rsidRPr="005A0E64">
        <w:rPr>
          <w:b/>
          <w:bCs/>
        </w:rPr>
        <w:t>i.e.,</w:t>
      </w:r>
      <w:r w:rsidRPr="005A0E64">
        <w:rPr>
          <w:b/>
          <w:bCs/>
        </w:rPr>
        <w:t xml:space="preserve"> influenza is at a low level in the population.</w:t>
      </w:r>
    </w:p>
    <w:p w14:paraId="79565F37" w14:textId="77777777" w:rsidR="003041F5" w:rsidRDefault="003041F5" w:rsidP="003041F5">
      <w:pPr>
        <w:pStyle w:val="ListParagraph"/>
        <w:numPr>
          <w:ilvl w:val="0"/>
          <w:numId w:val="3"/>
        </w:numPr>
        <w:rPr>
          <w:b/>
          <w:bCs/>
        </w:rPr>
      </w:pPr>
      <w:r w:rsidRPr="005A0E64">
        <w:rPr>
          <w:b/>
          <w:bCs/>
        </w:rPr>
        <w:t>Avian Flu (Bird flu) – occurs at any time of year (In-season/Out of Season does not apply here)</w:t>
      </w:r>
    </w:p>
    <w:p w14:paraId="7C514AC7" w14:textId="77677A28" w:rsidR="004D4A5A" w:rsidRDefault="004D4A5A" w:rsidP="00D87CF9">
      <w:pPr>
        <w:pStyle w:val="ListParagraph"/>
        <w:ind w:left="360"/>
      </w:pPr>
    </w:p>
    <w:p w14:paraId="05880902" w14:textId="2FC79E19" w:rsidR="00D87CF9" w:rsidRDefault="00D87CF9" w:rsidP="00D87CF9">
      <w:pPr>
        <w:pStyle w:val="ListParagraph"/>
        <w:ind w:left="0"/>
        <w:rPr>
          <w:b/>
          <w:bCs/>
          <w:u w:val="single"/>
        </w:rPr>
      </w:pPr>
      <w:r w:rsidRPr="00D87CF9">
        <w:rPr>
          <w:b/>
          <w:bCs/>
          <w:u w:val="single"/>
        </w:rPr>
        <w:t>Place Arrangements:</w:t>
      </w:r>
    </w:p>
    <w:p w14:paraId="51602D42" w14:textId="4E6AF00F" w:rsidR="00B527E5" w:rsidRPr="003907A1" w:rsidRDefault="00D33F9C" w:rsidP="00D87CF9">
      <w:pPr>
        <w:pStyle w:val="ListParagraph"/>
        <w:ind w:left="0"/>
      </w:pPr>
      <w:r>
        <w:t xml:space="preserve">If incident is out of hours, please inform </w:t>
      </w:r>
      <w:r w:rsidR="003907A1" w:rsidRPr="003907A1">
        <w:t xml:space="preserve">Place </w:t>
      </w:r>
      <w:r w:rsidR="003907A1">
        <w:t xml:space="preserve">Medicines Optimisation Leads and IPC </w:t>
      </w:r>
      <w:r>
        <w:t>of outbreak</w:t>
      </w:r>
      <w:r w:rsidR="001276FE">
        <w:t>,</w:t>
      </w:r>
      <w:r>
        <w:t xml:space="preserve"> via email</w:t>
      </w:r>
      <w:r w:rsidR="003444B3">
        <w:t xml:space="preserve"> for any follow-up in-hours</w:t>
      </w:r>
      <w:r w:rsidR="00434DFF">
        <w:t xml:space="preserve"> – details below</w:t>
      </w:r>
      <w:r w:rsidR="003444B3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224892" w14:paraId="724D3B59" w14:textId="77777777" w:rsidTr="004150F7">
        <w:tc>
          <w:tcPr>
            <w:tcW w:w="2324" w:type="dxa"/>
            <w:shd w:val="clear" w:color="auto" w:fill="D0CECE" w:themeFill="background2" w:themeFillShade="E6"/>
          </w:tcPr>
          <w:p w14:paraId="6DA555C2" w14:textId="6A0BB6AC" w:rsidR="0013299A" w:rsidRPr="004150F7" w:rsidRDefault="0013299A">
            <w:pPr>
              <w:rPr>
                <w:b/>
                <w:bCs/>
              </w:rPr>
            </w:pPr>
            <w:r w:rsidRPr="004150F7">
              <w:rPr>
                <w:b/>
                <w:bCs/>
              </w:rPr>
              <w:t>PLACE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7AD7EB35" w14:textId="143223DE" w:rsidR="0013299A" w:rsidRPr="00EB61A0" w:rsidRDefault="0013299A" w:rsidP="00EB61A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B61A0">
              <w:rPr>
                <w:b/>
                <w:bCs/>
              </w:rPr>
              <w:t xml:space="preserve">IN-SEASON FLU </w:t>
            </w:r>
            <w:r w:rsidR="00161342">
              <w:rPr>
                <w:b/>
                <w:bCs/>
              </w:rPr>
              <w:t>PROVIDER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2A6AA15E" w14:textId="1F625DAF" w:rsidR="0013299A" w:rsidRPr="0090794F" w:rsidRDefault="00BC366D">
            <w:pPr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  <w:r w:rsidR="0013299A">
              <w:rPr>
                <w:b/>
                <w:bCs/>
              </w:rPr>
              <w:t xml:space="preserve"> OF ANTIVIRALS</w:t>
            </w:r>
            <w:r w:rsidR="006F6812">
              <w:rPr>
                <w:b/>
                <w:bCs/>
              </w:rPr>
              <w:t xml:space="preserve"> </w:t>
            </w:r>
            <w:r w:rsidR="006F6812" w:rsidRPr="004F715E">
              <w:rPr>
                <w:i/>
                <w:iCs/>
                <w:color w:val="FF0000"/>
              </w:rPr>
              <w:t>(</w:t>
            </w:r>
            <w:r w:rsidR="00CE4AC8">
              <w:rPr>
                <w:i/>
                <w:iCs/>
                <w:color w:val="FF0000"/>
              </w:rPr>
              <w:t>If no stock available locally, any of the</w:t>
            </w:r>
            <w:r w:rsidR="006F6812" w:rsidRPr="004F715E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suppli</w:t>
            </w:r>
            <w:r w:rsidR="0067518C" w:rsidRPr="004F715E">
              <w:rPr>
                <w:i/>
                <w:iCs/>
                <w:color w:val="FF0000"/>
              </w:rPr>
              <w:t xml:space="preserve">ers listed may be contacted – see </w:t>
            </w:r>
            <w:r w:rsidR="00076854">
              <w:rPr>
                <w:i/>
                <w:iCs/>
                <w:color w:val="FF0000"/>
              </w:rPr>
              <w:t xml:space="preserve">excel </w:t>
            </w:r>
            <w:r w:rsidR="0067518C" w:rsidRPr="004F715E">
              <w:rPr>
                <w:i/>
                <w:iCs/>
                <w:color w:val="FF0000"/>
              </w:rPr>
              <w:t>attachment for full details below)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14:paraId="48675AA5" w14:textId="49152E05" w:rsidR="0013299A" w:rsidRPr="00EB61A0" w:rsidRDefault="0013299A" w:rsidP="00EB61A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B61A0">
              <w:rPr>
                <w:b/>
                <w:bCs/>
              </w:rPr>
              <w:t>OUT OF SEASON FLU</w:t>
            </w:r>
            <w:r w:rsidR="00161342">
              <w:rPr>
                <w:b/>
                <w:bCs/>
              </w:rPr>
              <w:t xml:space="preserve"> PROVIDER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400D58AA" w14:textId="4524B1D3" w:rsidR="0013299A" w:rsidRPr="00EB61A0" w:rsidRDefault="0013299A" w:rsidP="00EB61A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B61A0">
              <w:rPr>
                <w:b/>
                <w:bCs/>
              </w:rPr>
              <w:t>AVIAN FLU</w:t>
            </w:r>
            <w:r w:rsidR="00161342">
              <w:rPr>
                <w:b/>
                <w:bCs/>
              </w:rPr>
              <w:t xml:space="preserve"> PROVIDER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5B0F3ABD" w14:textId="40B0F1F0" w:rsidR="0013299A" w:rsidRPr="00B85317" w:rsidRDefault="00BC366D">
            <w:pPr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  <w:r w:rsidR="0013299A" w:rsidRPr="00B85317">
              <w:rPr>
                <w:b/>
                <w:bCs/>
              </w:rPr>
              <w:t xml:space="preserve"> OF ANTIVIRALS</w:t>
            </w:r>
            <w:r w:rsidR="00EB61A0">
              <w:rPr>
                <w:b/>
                <w:bCs/>
              </w:rPr>
              <w:t xml:space="preserve"> for </w:t>
            </w:r>
            <w:r w:rsidR="00A3080B">
              <w:rPr>
                <w:b/>
                <w:bCs/>
              </w:rPr>
              <w:t>Out of Season and Avian Flu</w:t>
            </w:r>
          </w:p>
        </w:tc>
      </w:tr>
      <w:tr w:rsidR="00224892" w14:paraId="5F3E9C42" w14:textId="77777777" w:rsidTr="004150F7">
        <w:tc>
          <w:tcPr>
            <w:tcW w:w="2324" w:type="dxa"/>
            <w:shd w:val="clear" w:color="auto" w:fill="D0CECE" w:themeFill="background2" w:themeFillShade="E6"/>
          </w:tcPr>
          <w:p w14:paraId="17EACB9B" w14:textId="62F915A3" w:rsidR="0013299A" w:rsidRPr="004150F7" w:rsidRDefault="0013299A">
            <w:pPr>
              <w:rPr>
                <w:b/>
                <w:bCs/>
              </w:rPr>
            </w:pPr>
            <w:r w:rsidRPr="004150F7">
              <w:rPr>
                <w:b/>
                <w:bCs/>
              </w:rPr>
              <w:t>Greater Preston/Chorley &amp; South Ribble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1824209C" w14:textId="77777777" w:rsidR="00A75BF9" w:rsidRDefault="0013299A" w:rsidP="001E28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65CE">
              <w:rPr>
                <w:b/>
                <w:bCs/>
              </w:rPr>
              <w:t>IN-HOURS</w:t>
            </w:r>
            <w:r>
              <w:t>: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88DEAAF" w14:textId="50669D37" w:rsidR="00E165CE" w:rsidRDefault="005D49C2" w:rsidP="001E28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Led by </w:t>
            </w:r>
            <w:r w:rsidR="00E165CE"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PCN or GP practice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not all GP practices are </w:t>
            </w:r>
            <w:r w:rsidR="00E116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participating in the service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E116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="004A43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Participating GP 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List embedded below) </w:t>
            </w:r>
            <w:proofErr w:type="spellStart"/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  <w:r w:rsidR="004A43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="004A43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  <w:r w:rsidR="004A43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</w:t>
            </w:r>
            <w:proofErr w:type="spellEnd"/>
            <w:r w:rsidR="00DB3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(GTD)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to attend if relevant GP practices not providing</w:t>
            </w:r>
            <w:r w:rsidR="00C45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 service</w:t>
            </w:r>
            <w:r w:rsidR="00E16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14:paraId="26DF79CD" w14:textId="12E15EAC" w:rsidR="0032472A" w:rsidRDefault="00054F5B" w:rsidP="001E28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object w:dxaOrig="1376" w:dyaOrig="893" w14:anchorId="66507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5pt;height:44.2pt" o:ole="">
                  <v:imagedata r:id="rId8" o:title=""/>
                </v:shape>
                <o:OLEObject Type="Embed" ProgID="Excel.Sheet.12" ShapeID="_x0000_i1025" DrawAspect="Icon" ObjectID="_1764747290" r:id="rId9"/>
              </w:object>
            </w:r>
          </w:p>
          <w:p w14:paraId="421AC209" w14:textId="77777777" w:rsidR="0013299A" w:rsidRPr="001E2811" w:rsidRDefault="0013299A">
            <w:pPr>
              <w:rPr>
                <w:b/>
                <w:bCs/>
              </w:rPr>
            </w:pPr>
            <w:r w:rsidRPr="001E2811">
              <w:rPr>
                <w:b/>
                <w:bCs/>
              </w:rPr>
              <w:t>OUT OF HOURS:</w:t>
            </w:r>
          </w:p>
          <w:p w14:paraId="2591BFF8" w14:textId="425874BF" w:rsidR="0013299A" w:rsidRDefault="00FB614F">
            <w:proofErr w:type="spellStart"/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  <w:r w:rsidR="00990A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</w:t>
            </w:r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="00990A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</w:t>
            </w:r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  <w:r w:rsidR="00990A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</w:t>
            </w:r>
            <w:proofErr w:type="spellEnd"/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7C137D48" w14:textId="4D22E6E6" w:rsidR="0092127C" w:rsidRDefault="009D2097" w:rsidP="001E28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FP10 Prescription form</w:t>
            </w:r>
            <w:r w:rsidR="00043E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26608894" w14:textId="5DF43148" w:rsidR="00F239C4" w:rsidRDefault="001E2811" w:rsidP="001E28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Stock held by</w:t>
            </w:r>
            <w:r w:rsidR="00F239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693C546" w14:textId="3D872CB8" w:rsidR="001E2811" w:rsidRDefault="001E2811" w:rsidP="001E28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pharmacy</w:t>
            </w:r>
            <w:r w:rsidR="00F52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  <w:hyperlink r:id="rId10" w:history="1">
              <w:r w:rsidR="00F526B7" w:rsidRPr="00BD5DA0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</w:t>
              </w:r>
              <w:proofErr w:type="spellEnd"/>
              <w:r w:rsidR="00F526B7" w:rsidRPr="00BD5DA0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://www.mxpharmacy.co.uk/</w:t>
              </w:r>
            </w:hyperlink>
          </w:p>
          <w:p w14:paraId="46CB9656" w14:textId="04E8738D" w:rsidR="0092127C" w:rsidRDefault="0092127C" w:rsidP="001E28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Chorley Pharmacy</w:t>
            </w:r>
            <w:r w:rsidR="00F52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4E03F2AF" w14:textId="77777777" w:rsidR="001E2811" w:rsidRDefault="00000000" w:rsidP="001E28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1E2811" w:rsidRPr="0061619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https://thehubpharmacy.com/chorley-pharmacy</w:t>
              </w:r>
            </w:hyperlink>
          </w:p>
          <w:p w14:paraId="0C93C243" w14:textId="77777777" w:rsidR="00F526B7" w:rsidRDefault="006D5CF9" w:rsidP="006D5CF9">
            <w:pPr>
              <w:rPr>
                <w:sz w:val="20"/>
                <w:szCs w:val="20"/>
              </w:rPr>
            </w:pPr>
            <w:r w:rsidRPr="006D5CF9">
              <w:rPr>
                <w:sz w:val="20"/>
                <w:szCs w:val="20"/>
              </w:rPr>
              <w:t>Leyland Late Night Pharmacy</w:t>
            </w:r>
            <w:r w:rsidR="00F526B7">
              <w:rPr>
                <w:sz w:val="20"/>
                <w:szCs w:val="20"/>
              </w:rPr>
              <w:t>:</w:t>
            </w:r>
          </w:p>
          <w:p w14:paraId="2CB32F49" w14:textId="1B902BAE" w:rsidR="006D5CF9" w:rsidRPr="006D5CF9" w:rsidRDefault="006D5CF9" w:rsidP="006D5CF9">
            <w:pPr>
              <w:rPr>
                <w:sz w:val="20"/>
                <w:szCs w:val="20"/>
              </w:rPr>
            </w:pPr>
            <w:r w:rsidRPr="006D5CF9">
              <w:rPr>
                <w:sz w:val="20"/>
                <w:szCs w:val="20"/>
              </w:rPr>
              <w:t>Phone. 01772905678</w:t>
            </w:r>
          </w:p>
          <w:p w14:paraId="68A11F79" w14:textId="77777777" w:rsidR="00D5281D" w:rsidRDefault="006D5CF9" w:rsidP="006D5CF9">
            <w:pPr>
              <w:rPr>
                <w:sz w:val="20"/>
                <w:szCs w:val="20"/>
              </w:rPr>
            </w:pPr>
            <w:r w:rsidRPr="006D5CF9">
              <w:rPr>
                <w:sz w:val="20"/>
                <w:szCs w:val="20"/>
              </w:rPr>
              <w:lastRenderedPageBreak/>
              <w:t>6 H</w:t>
            </w:r>
            <w:r w:rsidR="00D5281D">
              <w:rPr>
                <w:sz w:val="20"/>
                <w:szCs w:val="20"/>
              </w:rPr>
              <w:t>ough</w:t>
            </w:r>
            <w:r w:rsidRPr="006D5CF9">
              <w:rPr>
                <w:sz w:val="20"/>
                <w:szCs w:val="20"/>
              </w:rPr>
              <w:t xml:space="preserve"> L</w:t>
            </w:r>
            <w:r w:rsidR="00D5281D">
              <w:rPr>
                <w:sz w:val="20"/>
                <w:szCs w:val="20"/>
              </w:rPr>
              <w:t>ane</w:t>
            </w:r>
            <w:r w:rsidRPr="006D5CF9">
              <w:rPr>
                <w:sz w:val="20"/>
                <w:szCs w:val="20"/>
              </w:rPr>
              <w:t xml:space="preserve">, </w:t>
            </w:r>
          </w:p>
          <w:p w14:paraId="5DFD1038" w14:textId="77777777" w:rsidR="00D5281D" w:rsidRDefault="006D5CF9" w:rsidP="006D5CF9">
            <w:pPr>
              <w:rPr>
                <w:sz w:val="20"/>
                <w:szCs w:val="20"/>
              </w:rPr>
            </w:pPr>
            <w:r w:rsidRPr="006D5CF9">
              <w:rPr>
                <w:sz w:val="20"/>
                <w:szCs w:val="20"/>
              </w:rPr>
              <w:t>L</w:t>
            </w:r>
            <w:r w:rsidR="00D5281D">
              <w:rPr>
                <w:sz w:val="20"/>
                <w:szCs w:val="20"/>
              </w:rPr>
              <w:t>eyland</w:t>
            </w:r>
            <w:r w:rsidRPr="006D5CF9">
              <w:rPr>
                <w:sz w:val="20"/>
                <w:szCs w:val="20"/>
              </w:rPr>
              <w:t xml:space="preserve">, </w:t>
            </w:r>
          </w:p>
          <w:p w14:paraId="3E1F4A3A" w14:textId="77777777" w:rsidR="00A473AF" w:rsidRDefault="006D5CF9" w:rsidP="006D5CF9">
            <w:pPr>
              <w:rPr>
                <w:sz w:val="20"/>
                <w:szCs w:val="20"/>
              </w:rPr>
            </w:pPr>
            <w:r w:rsidRPr="006D5CF9">
              <w:rPr>
                <w:sz w:val="20"/>
                <w:szCs w:val="20"/>
              </w:rPr>
              <w:t>L</w:t>
            </w:r>
            <w:r w:rsidR="00A473AF">
              <w:rPr>
                <w:sz w:val="20"/>
                <w:szCs w:val="20"/>
              </w:rPr>
              <w:t>ancashire</w:t>
            </w:r>
            <w:r w:rsidRPr="006D5CF9">
              <w:rPr>
                <w:sz w:val="20"/>
                <w:szCs w:val="20"/>
              </w:rPr>
              <w:t xml:space="preserve"> </w:t>
            </w:r>
          </w:p>
          <w:p w14:paraId="17FCC3BE" w14:textId="6ADD1298" w:rsidR="0013299A" w:rsidRDefault="006D5CF9" w:rsidP="006D5CF9">
            <w:r w:rsidRPr="006D5CF9">
              <w:rPr>
                <w:sz w:val="20"/>
                <w:szCs w:val="20"/>
              </w:rPr>
              <w:t>PR25 2SD.</w:t>
            </w:r>
            <w:r>
              <w:t xml:space="preserve">  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14:paraId="5C7D96AE" w14:textId="57BD65F1" w:rsidR="0013299A" w:rsidRPr="00D53E91" w:rsidRDefault="0013299A">
            <w:pPr>
              <w:rPr>
                <w:b/>
                <w:bCs/>
              </w:rPr>
            </w:pPr>
            <w:r w:rsidRPr="00D53E91">
              <w:rPr>
                <w:b/>
                <w:bCs/>
              </w:rPr>
              <w:lastRenderedPageBreak/>
              <w:t>IN HOURS:</w:t>
            </w:r>
          </w:p>
          <w:p w14:paraId="3E62BA40" w14:textId="77777777" w:rsidR="00E876D6" w:rsidRDefault="00D52B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Led by </w:t>
            </w:r>
            <w:r w:rsidR="00D53E91"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PCN or GP practice</w:t>
            </w:r>
            <w:r w:rsidR="00CA5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D53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A5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not all GP practices are participating in the service. </w:t>
            </w:r>
            <w:r w:rsidR="00CA54B5" w:rsidRPr="00116E7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(Participating GP List embedded below)</w:t>
            </w:r>
            <w:r w:rsidR="00CA5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9A893FC" w14:textId="77777777" w:rsidR="00E876D6" w:rsidRDefault="00E876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001802A" w14:textId="6C8FF4A0" w:rsidR="0013299A" w:rsidRDefault="00CA54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GoToDoc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(GTD) to attend if relevant GP practices not providing the service.</w:t>
            </w:r>
          </w:p>
          <w:p w14:paraId="0D8054B0" w14:textId="77777777" w:rsidR="00141EDD" w:rsidRDefault="00141EDD"/>
          <w:p w14:paraId="716E7DC5" w14:textId="0342201D" w:rsidR="0013299A" w:rsidRDefault="0013299A">
            <w:pPr>
              <w:rPr>
                <w:b/>
                <w:bCs/>
              </w:rPr>
            </w:pPr>
            <w:r w:rsidRPr="00D53E91">
              <w:rPr>
                <w:b/>
                <w:bCs/>
              </w:rPr>
              <w:t>OUT OF HOURS:</w:t>
            </w:r>
          </w:p>
          <w:p w14:paraId="637E4B95" w14:textId="3C4DF84E" w:rsidR="00847F62" w:rsidRPr="00D53E91" w:rsidRDefault="00847F62">
            <w:pPr>
              <w:rPr>
                <w:b/>
                <w:bCs/>
              </w:rPr>
            </w:pPr>
            <w:proofErr w:type="spellStart"/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  <w:r w:rsidR="006C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</w:t>
            </w:r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="006C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</w:t>
            </w:r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  <w:r w:rsidR="006C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</w:t>
            </w:r>
            <w:proofErr w:type="spellEnd"/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1AB8E595" w14:textId="77777777" w:rsidR="00723B37" w:rsidRDefault="006C4515" w:rsidP="008C0E0B">
            <w:pPr>
              <w:rPr>
                <w:b/>
                <w:bCs/>
              </w:rPr>
            </w:pPr>
            <w:r w:rsidRPr="006C4515">
              <w:rPr>
                <w:b/>
                <w:bCs/>
              </w:rPr>
              <w:lastRenderedPageBreak/>
              <w:t>IN &amp; OUT OF HOURS:</w:t>
            </w:r>
          </w:p>
          <w:p w14:paraId="5A993D21" w14:textId="0165D2AA" w:rsidR="006C4515" w:rsidRPr="00621122" w:rsidRDefault="00CF0BDF" w:rsidP="008C0E0B">
            <w:pPr>
              <w:rPr>
                <w:sz w:val="20"/>
                <w:szCs w:val="20"/>
              </w:rPr>
            </w:pPr>
            <w:r w:rsidRPr="00621122">
              <w:rPr>
                <w:sz w:val="20"/>
                <w:szCs w:val="20"/>
              </w:rPr>
              <w:t>(Assessment of patients &amp; prescribing)</w:t>
            </w:r>
          </w:p>
          <w:p w14:paraId="7F267FB2" w14:textId="5D4F8A44" w:rsidR="00E118FD" w:rsidRPr="00072BD7" w:rsidRDefault="00B24897" w:rsidP="00B24897">
            <w:r w:rsidRPr="00621122">
              <w:rPr>
                <w:sz w:val="20"/>
                <w:szCs w:val="20"/>
              </w:rPr>
              <w:t xml:space="preserve">FCMS </w:t>
            </w:r>
            <w:r w:rsidR="00E118FD" w:rsidRPr="00621122">
              <w:rPr>
                <w:sz w:val="20"/>
                <w:szCs w:val="20"/>
              </w:rPr>
              <w:t>via the shift manager on 07949722571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6E666639" w14:textId="6BA93B63" w:rsidR="001603D6" w:rsidRPr="00621122" w:rsidRDefault="00EE3497" w:rsidP="001603D6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21122">
              <w:rPr>
                <w:sz w:val="20"/>
                <w:szCs w:val="20"/>
              </w:rPr>
              <w:t>Royal Preston Hospital</w:t>
            </w:r>
            <w:r w:rsidR="00621122">
              <w:rPr>
                <w:sz w:val="20"/>
                <w:szCs w:val="20"/>
              </w:rPr>
              <w:t>.</w:t>
            </w:r>
          </w:p>
          <w:p w14:paraId="02FDD770" w14:textId="5D646922" w:rsidR="00996438" w:rsidRPr="001603D6" w:rsidRDefault="001603D6" w:rsidP="001603D6">
            <w:pPr>
              <w:tabs>
                <w:tab w:val="left" w:pos="1230"/>
              </w:tabs>
            </w:pPr>
            <w:r w:rsidRPr="00160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</w:t>
            </w:r>
            <w:r w:rsidR="00996438" w:rsidRPr="00160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sing UKHSA stock via </w:t>
            </w:r>
            <w:r w:rsidR="00141EDD" w:rsidRPr="00160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RPH </w:t>
            </w:r>
            <w:r w:rsidR="00996438" w:rsidRPr="00160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Pharmacy on-call</w:t>
            </w:r>
            <w:r w:rsidRPr="00160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see </w:t>
            </w:r>
            <w:r w:rsidR="00D30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informat</w:t>
            </w:r>
            <w:r w:rsidR="00F165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</w:t>
            </w:r>
            <w:r w:rsidR="00D30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on &amp; </w:t>
            </w:r>
            <w:r w:rsidRPr="00160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 below</w:t>
            </w:r>
            <w:r w:rsidR="00D30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224892" w14:paraId="78F93C34" w14:textId="77777777" w:rsidTr="004150F7">
        <w:tc>
          <w:tcPr>
            <w:tcW w:w="2324" w:type="dxa"/>
            <w:shd w:val="clear" w:color="auto" w:fill="D0CECE" w:themeFill="background2" w:themeFillShade="E6"/>
          </w:tcPr>
          <w:p w14:paraId="7FFD6F22" w14:textId="0729C44E" w:rsidR="0013299A" w:rsidRPr="004150F7" w:rsidRDefault="0013299A">
            <w:pPr>
              <w:rPr>
                <w:b/>
                <w:bCs/>
              </w:rPr>
            </w:pPr>
            <w:r w:rsidRPr="004150F7">
              <w:rPr>
                <w:b/>
                <w:bCs/>
              </w:rPr>
              <w:t>Fylde Coast (Blackpool &amp; Fylde &amp; Wyre)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5CDD53FE" w14:textId="77777777" w:rsidR="00723B37" w:rsidRDefault="0013299A" w:rsidP="00723B37">
            <w:pPr>
              <w:rPr>
                <w:b/>
                <w:bCs/>
              </w:rPr>
            </w:pPr>
            <w:r w:rsidRPr="00723B37">
              <w:rPr>
                <w:b/>
                <w:bCs/>
              </w:rPr>
              <w:t>IN HOURS &amp; OUT OF HOURS:</w:t>
            </w:r>
          </w:p>
          <w:p w14:paraId="25165E64" w14:textId="09D1250A" w:rsidR="00723B37" w:rsidRPr="00723B37" w:rsidRDefault="00723B37" w:rsidP="00723B37">
            <w:pPr>
              <w:rPr>
                <w:b/>
                <w:bCs/>
              </w:rPr>
            </w:pPr>
            <w:r w:rsidRPr="00723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Fylde Coast Medical Service.  </w:t>
            </w:r>
            <w:r w:rsidRPr="00723B37">
              <w:t xml:space="preserve">FCMS via the shift manager on </w:t>
            </w:r>
            <w:r w:rsidR="00A66849">
              <w:t>07949 722571</w:t>
            </w:r>
          </w:p>
          <w:p w14:paraId="389D766B" w14:textId="747A8A27" w:rsidR="0013299A" w:rsidRDefault="0013299A" w:rsidP="00723B37"/>
        </w:tc>
        <w:tc>
          <w:tcPr>
            <w:tcW w:w="2325" w:type="dxa"/>
            <w:shd w:val="clear" w:color="auto" w:fill="BDD6EE" w:themeFill="accent5" w:themeFillTint="66"/>
          </w:tcPr>
          <w:p w14:paraId="1CF58860" w14:textId="77777777" w:rsidR="009D2097" w:rsidRDefault="005A46D6" w:rsidP="00723B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FP10 prescription form</w:t>
            </w:r>
            <w:r w:rsidR="009D2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42DDC117" w14:textId="1D7141C9" w:rsidR="00184ACE" w:rsidRDefault="00723B37" w:rsidP="00723B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Pr="00723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 designated Pharmacies</w:t>
            </w:r>
            <w:r w:rsidR="00012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holding stock</w:t>
            </w:r>
            <w:r w:rsidR="00184A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3BA200D1" w14:textId="77777777" w:rsidR="00012608" w:rsidRDefault="00723B37" w:rsidP="00723B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12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HBS Pharmacy 01253 304010 </w:t>
            </w:r>
          </w:p>
          <w:p w14:paraId="0487917C" w14:textId="0C1CB320" w:rsidR="0013299A" w:rsidRDefault="00723B37">
            <w:r w:rsidRPr="00012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Whitegate Health Centre Pharmacy 01253 807808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14:paraId="3B307E08" w14:textId="77777777" w:rsidR="0013299A" w:rsidRPr="00DA785A" w:rsidRDefault="0013299A">
            <w:pPr>
              <w:rPr>
                <w:b/>
                <w:bCs/>
              </w:rPr>
            </w:pPr>
            <w:r w:rsidRPr="00DA785A">
              <w:rPr>
                <w:b/>
                <w:bCs/>
              </w:rPr>
              <w:t>IN HOURS &amp; OUT OF HOURS:</w:t>
            </w:r>
          </w:p>
          <w:p w14:paraId="0BD4C582" w14:textId="7F7B3E25" w:rsidR="00591F82" w:rsidRPr="00591F82" w:rsidRDefault="00DA78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Fylde Coast Medical Service.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r>
              <w:t xml:space="preserve">FCMS via the shift manager on </w:t>
            </w:r>
            <w:r w:rsidR="00A66849">
              <w:t>07949 722571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7CA9CF82" w14:textId="47D8D024" w:rsidR="0013299A" w:rsidRDefault="00DA785A"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Fylde Coast Medical Service.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r>
              <w:t xml:space="preserve">FCMS via the shift manager on </w:t>
            </w:r>
            <w:r w:rsidR="00A66849">
              <w:t>07949 722571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198AB2C7" w14:textId="14E28870" w:rsidR="0013299A" w:rsidRDefault="00976BBA">
            <w:r>
              <w:t>*</w:t>
            </w:r>
            <w:r w:rsidR="004B053E">
              <w:t>RPH – as above</w:t>
            </w:r>
          </w:p>
        </w:tc>
      </w:tr>
      <w:tr w:rsidR="00224892" w14:paraId="0FC65C21" w14:textId="77777777" w:rsidTr="004150F7">
        <w:tc>
          <w:tcPr>
            <w:tcW w:w="2324" w:type="dxa"/>
            <w:shd w:val="clear" w:color="auto" w:fill="D0CECE" w:themeFill="background2" w:themeFillShade="E6"/>
          </w:tcPr>
          <w:p w14:paraId="2AD8355F" w14:textId="77777777" w:rsidR="0013299A" w:rsidRDefault="0013299A">
            <w:pPr>
              <w:rPr>
                <w:b/>
                <w:bCs/>
              </w:rPr>
            </w:pPr>
            <w:r w:rsidRPr="004150F7">
              <w:rPr>
                <w:b/>
                <w:bCs/>
              </w:rPr>
              <w:t>Morecambe Bay</w:t>
            </w:r>
          </w:p>
          <w:p w14:paraId="71967E3D" w14:textId="77777777" w:rsidR="00C05694" w:rsidRPr="00185D04" w:rsidRDefault="00C05694">
            <w:pPr>
              <w:rPr>
                <w:b/>
                <w:bCs/>
                <w:color w:val="FF0000"/>
              </w:rPr>
            </w:pPr>
            <w:r w:rsidRPr="006F7367">
              <w:rPr>
                <w:b/>
                <w:bCs/>
                <w:color w:val="FF0000"/>
              </w:rPr>
              <w:t xml:space="preserve">Check </w:t>
            </w:r>
            <w:r w:rsidRPr="00185D04">
              <w:rPr>
                <w:b/>
                <w:bCs/>
                <w:color w:val="FF0000"/>
              </w:rPr>
              <w:t>locality:</w:t>
            </w:r>
          </w:p>
          <w:p w14:paraId="4ECE4321" w14:textId="77777777" w:rsidR="00884978" w:rsidRDefault="00884978">
            <w:pPr>
              <w:rPr>
                <w:b/>
                <w:bCs/>
              </w:rPr>
            </w:pPr>
          </w:p>
          <w:p w14:paraId="1C61FAB0" w14:textId="59F22DEA" w:rsidR="00C05694" w:rsidRDefault="00C05694">
            <w:pPr>
              <w:rPr>
                <w:b/>
                <w:bCs/>
              </w:rPr>
            </w:pPr>
            <w:r>
              <w:rPr>
                <w:b/>
                <w:bCs/>
              </w:rPr>
              <w:t>Furness &amp; S.</w:t>
            </w:r>
            <w:r w:rsidR="008849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Lakes </w:t>
            </w:r>
          </w:p>
          <w:p w14:paraId="4F138C49" w14:textId="77777777" w:rsidR="009C41C8" w:rsidRDefault="009C41C8">
            <w:pPr>
              <w:rPr>
                <w:b/>
                <w:bCs/>
              </w:rPr>
            </w:pPr>
          </w:p>
          <w:p w14:paraId="6F6322B4" w14:textId="77777777" w:rsidR="00011AD1" w:rsidRDefault="00011AD1">
            <w:pPr>
              <w:rPr>
                <w:b/>
                <w:bCs/>
              </w:rPr>
            </w:pPr>
          </w:p>
          <w:p w14:paraId="44E7295F" w14:textId="77777777" w:rsidR="00FF1A93" w:rsidRDefault="00FF1A93">
            <w:pPr>
              <w:rPr>
                <w:b/>
                <w:bCs/>
              </w:rPr>
            </w:pPr>
          </w:p>
          <w:p w14:paraId="50365D2E" w14:textId="77777777" w:rsidR="00FF1A93" w:rsidRDefault="00FF1A93">
            <w:pPr>
              <w:rPr>
                <w:b/>
                <w:bCs/>
              </w:rPr>
            </w:pPr>
          </w:p>
          <w:p w14:paraId="5D1515BC" w14:textId="732AE8EA" w:rsidR="00C05694" w:rsidRDefault="00C05694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729E1288" w14:textId="77777777" w:rsidR="009C41C8" w:rsidRDefault="009C41C8">
            <w:pPr>
              <w:rPr>
                <w:b/>
                <w:bCs/>
              </w:rPr>
            </w:pPr>
          </w:p>
          <w:p w14:paraId="11975173" w14:textId="77777777" w:rsidR="004B0E9D" w:rsidRDefault="004B0E9D">
            <w:pPr>
              <w:rPr>
                <w:b/>
                <w:bCs/>
              </w:rPr>
            </w:pPr>
          </w:p>
          <w:p w14:paraId="65C91701" w14:textId="77777777" w:rsidR="00011AD1" w:rsidRDefault="00011AD1">
            <w:pPr>
              <w:rPr>
                <w:b/>
                <w:bCs/>
              </w:rPr>
            </w:pPr>
          </w:p>
          <w:p w14:paraId="0C8794C6" w14:textId="57E03F36" w:rsidR="00C05694" w:rsidRPr="004150F7" w:rsidRDefault="00C05694">
            <w:pPr>
              <w:rPr>
                <w:b/>
                <w:bCs/>
              </w:rPr>
            </w:pPr>
            <w:r>
              <w:rPr>
                <w:b/>
                <w:bCs/>
              </w:rPr>
              <w:t>Lancaster &amp; Morecambe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06908658" w14:textId="74FE0A09" w:rsidR="0013299A" w:rsidRDefault="00790C37">
            <w:pPr>
              <w:rPr>
                <w:b/>
                <w:bCs/>
              </w:rPr>
            </w:pPr>
            <w:r w:rsidRPr="00CD0ABC">
              <w:rPr>
                <w:b/>
                <w:bCs/>
              </w:rPr>
              <w:t>IN HOURS</w:t>
            </w:r>
            <w:r w:rsidR="00011AD1">
              <w:rPr>
                <w:b/>
                <w:bCs/>
              </w:rPr>
              <w:t>/</w:t>
            </w:r>
            <w:r w:rsidR="00757C28">
              <w:rPr>
                <w:b/>
                <w:bCs/>
              </w:rPr>
              <w:t>OUT OF HOURS</w:t>
            </w:r>
            <w:r w:rsidRPr="00CD0ABC">
              <w:rPr>
                <w:b/>
                <w:bCs/>
              </w:rPr>
              <w:t>:</w:t>
            </w:r>
          </w:p>
          <w:p w14:paraId="507AF1B0" w14:textId="77777777" w:rsidR="00BD56BA" w:rsidRPr="00BC10E5" w:rsidRDefault="00BD56BA" w:rsidP="00BD56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BC10E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Furness &amp; S. Lakes:</w:t>
            </w:r>
          </w:p>
          <w:p w14:paraId="14C01035" w14:textId="25157731" w:rsidR="00F35E72" w:rsidRDefault="00CD0ABC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CHOC - </w:t>
            </w:r>
            <w:r w:rsidR="00B85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el:  </w:t>
            </w:r>
            <w:r w:rsidR="00184C68"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01228 </w:t>
            </w:r>
            <w:r w:rsidR="00574E10"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511116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(ask for on</w:t>
            </w:r>
            <w:r w:rsidR="00B85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call manager</w:t>
            </w:r>
            <w:r w:rsidR="00FF1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Senior manager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  </w:t>
            </w:r>
          </w:p>
          <w:p w14:paraId="51D8798D" w14:textId="77777777" w:rsidR="0021751A" w:rsidRDefault="0021751A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CA6F42B" w14:textId="77777777" w:rsidR="00372DA3" w:rsidRDefault="00372DA3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6B44B2C" w14:textId="77777777" w:rsidR="00011AD1" w:rsidRDefault="00011AD1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BC77419" w14:textId="77777777" w:rsidR="00011AD1" w:rsidRDefault="00011AD1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EB5AD11" w14:textId="77777777" w:rsidR="00011AD1" w:rsidRDefault="00011AD1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FC12748" w14:textId="77777777" w:rsidR="0021751A" w:rsidRDefault="0021751A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9298CC0" w14:textId="4FFC7475" w:rsidR="00CD0ABC" w:rsidRPr="000A0CFD" w:rsidRDefault="00733277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020313">
              <w:rPr>
                <w:sz w:val="20"/>
                <w:szCs w:val="20"/>
                <w:u w:val="single"/>
              </w:rPr>
              <w:t>Lancaster &amp; Morecambe</w:t>
            </w:r>
          </w:p>
          <w:p w14:paraId="48632966" w14:textId="05999949" w:rsidR="00CD0ABC" w:rsidRPr="004571AD" w:rsidRDefault="00BD56BA" w:rsidP="00CD0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FCMS</w:t>
            </w:r>
            <w:r w:rsidR="00733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85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="00CD0ABC"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el:  01524 </w:t>
            </w:r>
            <w:r w:rsidR="00733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518623</w:t>
            </w:r>
            <w:r w:rsidR="00CD0ABC"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(main office)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255C0181" w14:textId="05C0AEC9" w:rsidR="00F84BC3" w:rsidRPr="00043E78" w:rsidRDefault="00043E78" w:rsidP="00E12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3E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FP10 Prescription form.</w:t>
            </w:r>
          </w:p>
          <w:p w14:paraId="5EB51333" w14:textId="55B265F0" w:rsidR="00E12ADE" w:rsidRPr="00BC10E5" w:rsidRDefault="00E12ADE" w:rsidP="00E12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BC10E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Furness &amp; S. Lakes:</w:t>
            </w:r>
          </w:p>
          <w:p w14:paraId="355DCDD9" w14:textId="77777777" w:rsidR="009F287C" w:rsidRPr="00F84BC3" w:rsidRDefault="009F287C" w:rsidP="009F287C">
            <w:pPr>
              <w:rPr>
                <w:sz w:val="20"/>
                <w:szCs w:val="20"/>
              </w:rPr>
            </w:pPr>
            <w:r w:rsidRPr="00F84BC3">
              <w:rPr>
                <w:sz w:val="20"/>
                <w:szCs w:val="20"/>
              </w:rPr>
              <w:t>ASDA Pharmacy</w:t>
            </w:r>
          </w:p>
          <w:p w14:paraId="6AAECADB" w14:textId="77777777" w:rsidR="009F287C" w:rsidRPr="00F84BC3" w:rsidRDefault="009F287C" w:rsidP="009F287C">
            <w:pPr>
              <w:rPr>
                <w:sz w:val="20"/>
                <w:szCs w:val="20"/>
              </w:rPr>
            </w:pPr>
            <w:proofErr w:type="spellStart"/>
            <w:r w:rsidRPr="00F84BC3">
              <w:rPr>
                <w:sz w:val="20"/>
                <w:szCs w:val="20"/>
              </w:rPr>
              <w:t>Walney</w:t>
            </w:r>
            <w:proofErr w:type="spellEnd"/>
            <w:r w:rsidRPr="00F84BC3">
              <w:rPr>
                <w:sz w:val="20"/>
                <w:szCs w:val="20"/>
              </w:rPr>
              <w:t xml:space="preserve"> Road</w:t>
            </w:r>
          </w:p>
          <w:p w14:paraId="4EA92945" w14:textId="77777777" w:rsidR="009F287C" w:rsidRPr="00F84BC3" w:rsidRDefault="009F287C" w:rsidP="009F287C">
            <w:pPr>
              <w:rPr>
                <w:sz w:val="20"/>
                <w:szCs w:val="20"/>
              </w:rPr>
            </w:pPr>
            <w:r w:rsidRPr="00F84BC3">
              <w:rPr>
                <w:sz w:val="20"/>
                <w:szCs w:val="20"/>
              </w:rPr>
              <w:t>Barrow in Furness</w:t>
            </w:r>
          </w:p>
          <w:p w14:paraId="4AA1239E" w14:textId="77777777" w:rsidR="009F287C" w:rsidRDefault="009F287C" w:rsidP="009F287C">
            <w:pPr>
              <w:rPr>
                <w:sz w:val="20"/>
                <w:szCs w:val="20"/>
              </w:rPr>
            </w:pPr>
            <w:r w:rsidRPr="00F84BC3">
              <w:rPr>
                <w:sz w:val="20"/>
                <w:szCs w:val="20"/>
              </w:rPr>
              <w:t>01229 842510</w:t>
            </w:r>
          </w:p>
          <w:p w14:paraId="5DF64A98" w14:textId="77777777" w:rsidR="00D042B1" w:rsidRDefault="00D042B1" w:rsidP="009F287C">
            <w:pPr>
              <w:rPr>
                <w:sz w:val="20"/>
                <w:szCs w:val="20"/>
              </w:rPr>
            </w:pPr>
          </w:p>
          <w:p w14:paraId="31167D65" w14:textId="03E91CAD" w:rsidR="00AE28E8" w:rsidRDefault="00AE28E8" w:rsidP="00AE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0C17FB">
              <w:rPr>
                <w:sz w:val="20"/>
                <w:szCs w:val="20"/>
              </w:rPr>
              <w:t>ell Pharmacy</w:t>
            </w:r>
          </w:p>
          <w:p w14:paraId="46D56874" w14:textId="77777777" w:rsidR="00AE28E8" w:rsidRDefault="00AE28E8" w:rsidP="00AE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Helme Chase Surgery</w:t>
            </w:r>
          </w:p>
          <w:p w14:paraId="0414FF0A" w14:textId="77777777" w:rsidR="00AE28E8" w:rsidRDefault="00AE28E8" w:rsidP="00AE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</w:t>
            </w:r>
          </w:p>
          <w:p w14:paraId="3488CE64" w14:textId="77777777" w:rsidR="00AE28E8" w:rsidRPr="000C17FB" w:rsidRDefault="00AE28E8" w:rsidP="00AE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01539 737953</w:t>
            </w:r>
          </w:p>
          <w:p w14:paraId="39565C42" w14:textId="77777777" w:rsidR="006C596E" w:rsidRDefault="006C596E" w:rsidP="00F35E72">
            <w:pPr>
              <w:rPr>
                <w:sz w:val="20"/>
                <w:szCs w:val="20"/>
                <w:u w:val="single"/>
              </w:rPr>
            </w:pPr>
          </w:p>
          <w:p w14:paraId="0FD99C99" w14:textId="77777777" w:rsidR="00764781" w:rsidRDefault="00764781" w:rsidP="00F35E72">
            <w:pPr>
              <w:rPr>
                <w:sz w:val="20"/>
                <w:szCs w:val="20"/>
                <w:u w:val="single"/>
              </w:rPr>
            </w:pPr>
          </w:p>
          <w:p w14:paraId="12D2B945" w14:textId="13297ABD" w:rsidR="00F35E72" w:rsidRPr="00F84BC3" w:rsidRDefault="00AF74A1" w:rsidP="00F35E7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</w:t>
            </w:r>
            <w:r w:rsidR="00F35E72" w:rsidRPr="00F84BC3">
              <w:rPr>
                <w:sz w:val="20"/>
                <w:szCs w:val="20"/>
                <w:u w:val="single"/>
              </w:rPr>
              <w:t>ancaster/Morecambe:</w:t>
            </w:r>
          </w:p>
          <w:p w14:paraId="11798D1A" w14:textId="77777777" w:rsidR="00F35E72" w:rsidRDefault="00F35E72" w:rsidP="00F35E72">
            <w:pPr>
              <w:rPr>
                <w:sz w:val="20"/>
                <w:szCs w:val="20"/>
              </w:rPr>
            </w:pPr>
            <w:r w:rsidRPr="00F84BC3">
              <w:rPr>
                <w:sz w:val="20"/>
                <w:szCs w:val="20"/>
              </w:rPr>
              <w:t>Dalton Square Pharmacy</w:t>
            </w:r>
          </w:p>
          <w:p w14:paraId="3A8745DA" w14:textId="03EA9607" w:rsidR="00257142" w:rsidRPr="00F84BC3" w:rsidRDefault="00257142" w:rsidP="00F3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</w:t>
            </w:r>
          </w:p>
          <w:p w14:paraId="6F2D1605" w14:textId="2C06DC0A" w:rsidR="00F35E72" w:rsidRDefault="00F35E72" w:rsidP="00F35E72">
            <w:r w:rsidRPr="00F84BC3">
              <w:rPr>
                <w:sz w:val="20"/>
                <w:szCs w:val="20"/>
              </w:rPr>
              <w:t>01524 32310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14:paraId="1D838F62" w14:textId="170236D8" w:rsidR="00CD0ABC" w:rsidRPr="00D91B1E" w:rsidRDefault="009221C3" w:rsidP="00CD0AB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91B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 HOURS</w:t>
            </w:r>
            <w:r w:rsidR="0068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r w:rsidR="00757C28" w:rsidRPr="00D91B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OUT OF HOURS</w:t>
            </w:r>
            <w:r w:rsidRPr="00D91B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14:paraId="3B55AE93" w14:textId="77777777" w:rsidR="00D91B1E" w:rsidRPr="00BC10E5" w:rsidRDefault="00D91B1E" w:rsidP="00D91B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BC10E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Furness &amp; S. Lakes:</w:t>
            </w:r>
          </w:p>
          <w:p w14:paraId="61170C86" w14:textId="2C32A35F" w:rsidR="00D91B1E" w:rsidRDefault="00D91B1E" w:rsidP="00D91B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CHOC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el:  01228 511116 (ask for 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call manager</w:t>
            </w:r>
            <w:r w:rsidR="00FF1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senior manager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  </w:t>
            </w:r>
          </w:p>
          <w:p w14:paraId="4A719CD0" w14:textId="77777777" w:rsidR="0013299A" w:rsidRDefault="0013299A" w:rsidP="00CD0ABC"/>
          <w:p w14:paraId="5A8BBE2A" w14:textId="77777777" w:rsidR="00011AD1" w:rsidRDefault="00011AD1" w:rsidP="00CD0ABC"/>
          <w:p w14:paraId="4CA3D9B6" w14:textId="77777777" w:rsidR="00011AD1" w:rsidRDefault="00011AD1" w:rsidP="00CD0ABC"/>
          <w:p w14:paraId="59A4F45E" w14:textId="77777777" w:rsidR="00D042B1" w:rsidRPr="000C17FB" w:rsidRDefault="00D042B1" w:rsidP="00AE28E8">
            <w:pPr>
              <w:rPr>
                <w:sz w:val="20"/>
                <w:szCs w:val="20"/>
              </w:rPr>
            </w:pPr>
          </w:p>
          <w:p w14:paraId="31600496" w14:textId="77777777" w:rsidR="00D50094" w:rsidRDefault="00D50094" w:rsidP="00CD0ABC"/>
          <w:p w14:paraId="712D141B" w14:textId="43256A11" w:rsidR="00D50094" w:rsidRPr="000A0CFD" w:rsidRDefault="00D50094" w:rsidP="00D500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020313">
              <w:rPr>
                <w:sz w:val="20"/>
                <w:szCs w:val="20"/>
                <w:u w:val="single"/>
              </w:rPr>
              <w:t>Lancaster &amp; Morecambe</w:t>
            </w:r>
          </w:p>
          <w:p w14:paraId="6969376F" w14:textId="77777777" w:rsidR="00D50094" w:rsidRDefault="00D50094" w:rsidP="00D500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FCMS T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el:  01524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518623</w:t>
            </w:r>
            <w:r w:rsidRPr="00574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(main office)</w:t>
            </w:r>
          </w:p>
          <w:p w14:paraId="1F38141C" w14:textId="59BB657E" w:rsidR="00D50094" w:rsidRPr="00D91B1E" w:rsidRDefault="00D50094" w:rsidP="00CD0ABC"/>
        </w:tc>
        <w:tc>
          <w:tcPr>
            <w:tcW w:w="2325" w:type="dxa"/>
            <w:shd w:val="clear" w:color="auto" w:fill="C5E0B3" w:themeFill="accent6" w:themeFillTint="66"/>
          </w:tcPr>
          <w:p w14:paraId="456838C8" w14:textId="7B1D982F" w:rsidR="0013299A" w:rsidRDefault="005220A5" w:rsidP="005220A5"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Fylde Coast Medical Service.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r>
              <w:t>FCMS via the shift manager on 07949 722571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0ABC7048" w14:textId="666D2069" w:rsidR="006F40C0" w:rsidRPr="009135E2" w:rsidRDefault="00B8088E" w:rsidP="00FA1768">
            <w:pPr>
              <w:rPr>
                <w:sz w:val="20"/>
                <w:szCs w:val="20"/>
                <w:u w:val="single"/>
              </w:rPr>
            </w:pPr>
            <w:r w:rsidRPr="009135E2">
              <w:rPr>
                <w:sz w:val="20"/>
                <w:szCs w:val="20"/>
                <w:u w:val="single"/>
              </w:rPr>
              <w:t>Furness &amp; S. Lakes:</w:t>
            </w:r>
          </w:p>
          <w:p w14:paraId="2E0184F3" w14:textId="77777777" w:rsidR="005D3F33" w:rsidRPr="009135E2" w:rsidRDefault="005D3F33" w:rsidP="005D3F33">
            <w:pPr>
              <w:rPr>
                <w:sz w:val="20"/>
                <w:szCs w:val="20"/>
              </w:rPr>
            </w:pPr>
            <w:r w:rsidRPr="009135E2">
              <w:rPr>
                <w:sz w:val="20"/>
                <w:szCs w:val="20"/>
              </w:rPr>
              <w:t>ASDA Pharmacy</w:t>
            </w:r>
          </w:p>
          <w:p w14:paraId="0B563473" w14:textId="77777777" w:rsidR="005D3F33" w:rsidRPr="009135E2" w:rsidRDefault="005D3F33" w:rsidP="005D3F33">
            <w:pPr>
              <w:rPr>
                <w:sz w:val="20"/>
                <w:szCs w:val="20"/>
              </w:rPr>
            </w:pPr>
            <w:proofErr w:type="spellStart"/>
            <w:r w:rsidRPr="009135E2">
              <w:rPr>
                <w:sz w:val="20"/>
                <w:szCs w:val="20"/>
              </w:rPr>
              <w:t>Walney</w:t>
            </w:r>
            <w:proofErr w:type="spellEnd"/>
            <w:r w:rsidRPr="009135E2">
              <w:rPr>
                <w:sz w:val="20"/>
                <w:szCs w:val="20"/>
              </w:rPr>
              <w:t xml:space="preserve"> Road</w:t>
            </w:r>
          </w:p>
          <w:p w14:paraId="0526CEE9" w14:textId="77777777" w:rsidR="005D3F33" w:rsidRPr="009135E2" w:rsidRDefault="005D3F33" w:rsidP="005D3F33">
            <w:pPr>
              <w:rPr>
                <w:sz w:val="20"/>
                <w:szCs w:val="20"/>
              </w:rPr>
            </w:pPr>
            <w:r w:rsidRPr="009135E2">
              <w:rPr>
                <w:sz w:val="20"/>
                <w:szCs w:val="20"/>
              </w:rPr>
              <w:t>Barrow in Furness</w:t>
            </w:r>
          </w:p>
          <w:p w14:paraId="3CDC7DC9" w14:textId="77777777" w:rsidR="005D3F33" w:rsidRPr="009135E2" w:rsidRDefault="005D3F33" w:rsidP="005D3F33">
            <w:pPr>
              <w:rPr>
                <w:sz w:val="20"/>
                <w:szCs w:val="20"/>
              </w:rPr>
            </w:pPr>
            <w:r w:rsidRPr="009135E2">
              <w:rPr>
                <w:sz w:val="20"/>
                <w:szCs w:val="20"/>
              </w:rPr>
              <w:t>01229 842510</w:t>
            </w:r>
          </w:p>
          <w:p w14:paraId="01CA824E" w14:textId="77777777" w:rsidR="0021751A" w:rsidRPr="009135E2" w:rsidRDefault="0021751A" w:rsidP="005D3F33">
            <w:pPr>
              <w:rPr>
                <w:sz w:val="20"/>
                <w:szCs w:val="20"/>
              </w:rPr>
            </w:pPr>
          </w:p>
          <w:p w14:paraId="68F2F124" w14:textId="624BDF87" w:rsidR="0021751A" w:rsidRPr="009135E2" w:rsidRDefault="00D042B1" w:rsidP="0021751A">
            <w:pPr>
              <w:rPr>
                <w:sz w:val="20"/>
                <w:szCs w:val="20"/>
              </w:rPr>
            </w:pPr>
            <w:r w:rsidRPr="009135E2">
              <w:rPr>
                <w:sz w:val="20"/>
                <w:szCs w:val="20"/>
              </w:rPr>
              <w:t>W</w:t>
            </w:r>
            <w:r w:rsidR="0021751A" w:rsidRPr="009135E2">
              <w:rPr>
                <w:sz w:val="20"/>
                <w:szCs w:val="20"/>
              </w:rPr>
              <w:t>ell Pharmacy</w:t>
            </w:r>
          </w:p>
          <w:p w14:paraId="4B19D38F" w14:textId="77777777" w:rsidR="0021751A" w:rsidRPr="009135E2" w:rsidRDefault="0021751A" w:rsidP="0021751A">
            <w:pPr>
              <w:rPr>
                <w:sz w:val="20"/>
                <w:szCs w:val="20"/>
              </w:rPr>
            </w:pPr>
            <w:r w:rsidRPr="009135E2">
              <w:rPr>
                <w:sz w:val="20"/>
                <w:szCs w:val="20"/>
              </w:rPr>
              <w:t>Helme Chase Surgery</w:t>
            </w:r>
          </w:p>
          <w:p w14:paraId="38D5FADA" w14:textId="77777777" w:rsidR="0021751A" w:rsidRPr="009135E2" w:rsidRDefault="0021751A" w:rsidP="0021751A">
            <w:pPr>
              <w:rPr>
                <w:sz w:val="20"/>
                <w:szCs w:val="20"/>
              </w:rPr>
            </w:pPr>
            <w:r w:rsidRPr="009135E2">
              <w:rPr>
                <w:sz w:val="20"/>
                <w:szCs w:val="20"/>
              </w:rPr>
              <w:t>Kendal</w:t>
            </w:r>
          </w:p>
          <w:p w14:paraId="0405583D" w14:textId="77777777" w:rsidR="0021751A" w:rsidRPr="009135E2" w:rsidRDefault="0021751A" w:rsidP="0021751A">
            <w:pPr>
              <w:rPr>
                <w:sz w:val="20"/>
                <w:szCs w:val="20"/>
              </w:rPr>
            </w:pPr>
            <w:r w:rsidRPr="009135E2">
              <w:rPr>
                <w:sz w:val="20"/>
                <w:szCs w:val="20"/>
              </w:rPr>
              <w:t>01539 737953</w:t>
            </w:r>
          </w:p>
          <w:p w14:paraId="2C555FE0" w14:textId="77777777" w:rsidR="00D042B1" w:rsidRPr="000C17FB" w:rsidRDefault="00D042B1" w:rsidP="0021751A">
            <w:pPr>
              <w:rPr>
                <w:sz w:val="20"/>
                <w:szCs w:val="20"/>
              </w:rPr>
            </w:pPr>
          </w:p>
          <w:p w14:paraId="63B41FCB" w14:textId="77777777" w:rsidR="00AF74A1" w:rsidRDefault="00AF74A1" w:rsidP="00FA1768">
            <w:pPr>
              <w:rPr>
                <w:sz w:val="20"/>
                <w:szCs w:val="20"/>
              </w:rPr>
            </w:pPr>
          </w:p>
          <w:p w14:paraId="0D47316C" w14:textId="17FA5554" w:rsidR="00D20706" w:rsidRPr="00AF74A1" w:rsidRDefault="00020313" w:rsidP="00FA1768">
            <w:pPr>
              <w:rPr>
                <w:sz w:val="20"/>
                <w:szCs w:val="20"/>
                <w:u w:val="single"/>
              </w:rPr>
            </w:pPr>
            <w:r w:rsidRPr="00F84BC3">
              <w:rPr>
                <w:sz w:val="20"/>
                <w:szCs w:val="20"/>
                <w:u w:val="single"/>
              </w:rPr>
              <w:t>Lancaster</w:t>
            </w:r>
            <w:r w:rsidR="009325C8" w:rsidRPr="00F84BC3">
              <w:rPr>
                <w:sz w:val="20"/>
                <w:szCs w:val="20"/>
                <w:u w:val="single"/>
              </w:rPr>
              <w:t>/</w:t>
            </w:r>
            <w:r w:rsidRPr="00F84BC3">
              <w:rPr>
                <w:sz w:val="20"/>
                <w:szCs w:val="20"/>
                <w:u w:val="single"/>
              </w:rPr>
              <w:t>Morecambe:</w:t>
            </w:r>
          </w:p>
          <w:p w14:paraId="2CA452FC" w14:textId="77777777" w:rsidR="00D20706" w:rsidRDefault="00D20706" w:rsidP="00FA1768">
            <w:pPr>
              <w:rPr>
                <w:sz w:val="20"/>
                <w:szCs w:val="20"/>
              </w:rPr>
            </w:pPr>
            <w:r w:rsidRPr="00F84BC3">
              <w:rPr>
                <w:sz w:val="20"/>
                <w:szCs w:val="20"/>
              </w:rPr>
              <w:t>Dalton Square Pharmacy</w:t>
            </w:r>
          </w:p>
          <w:p w14:paraId="2726BB3E" w14:textId="08FE81C4" w:rsidR="00257142" w:rsidRPr="00F84BC3" w:rsidRDefault="00257142" w:rsidP="00FA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</w:t>
            </w:r>
          </w:p>
          <w:p w14:paraId="60E7C5F5" w14:textId="77777777" w:rsidR="005B1328" w:rsidRDefault="005B1328" w:rsidP="00FA1768">
            <w:pPr>
              <w:rPr>
                <w:sz w:val="20"/>
                <w:szCs w:val="20"/>
              </w:rPr>
            </w:pPr>
            <w:r w:rsidRPr="00F84BC3">
              <w:rPr>
                <w:sz w:val="20"/>
                <w:szCs w:val="20"/>
              </w:rPr>
              <w:t xml:space="preserve">01524 </w:t>
            </w:r>
            <w:r w:rsidR="00A8656D" w:rsidRPr="00F84BC3">
              <w:rPr>
                <w:sz w:val="20"/>
                <w:szCs w:val="20"/>
              </w:rPr>
              <w:t>32310</w:t>
            </w:r>
          </w:p>
          <w:p w14:paraId="4A573CDA" w14:textId="485334FE" w:rsidR="00F77481" w:rsidRPr="005B1328" w:rsidRDefault="00F77481" w:rsidP="00FA1768">
            <w:r>
              <w:rPr>
                <w:sz w:val="20"/>
                <w:szCs w:val="20"/>
              </w:rPr>
              <w:t>*RPH stock</w:t>
            </w:r>
            <w:r w:rsidR="006E3968">
              <w:rPr>
                <w:sz w:val="20"/>
                <w:szCs w:val="20"/>
              </w:rPr>
              <w:t xml:space="preserve"> as back-up</w:t>
            </w:r>
          </w:p>
        </w:tc>
      </w:tr>
      <w:tr w:rsidR="00224892" w14:paraId="45B458FC" w14:textId="77777777" w:rsidTr="004150F7">
        <w:tc>
          <w:tcPr>
            <w:tcW w:w="2324" w:type="dxa"/>
            <w:shd w:val="clear" w:color="auto" w:fill="D0CECE" w:themeFill="background2" w:themeFillShade="E6"/>
          </w:tcPr>
          <w:p w14:paraId="47C904CD" w14:textId="591C12B3" w:rsidR="0013299A" w:rsidRPr="004150F7" w:rsidRDefault="0013299A">
            <w:pPr>
              <w:rPr>
                <w:b/>
                <w:bCs/>
              </w:rPr>
            </w:pPr>
            <w:r w:rsidRPr="004150F7">
              <w:rPr>
                <w:b/>
                <w:bCs/>
              </w:rPr>
              <w:t>Pennine (BwD &amp; EL)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676B0C43" w14:textId="77777777" w:rsidR="0013299A" w:rsidRDefault="0013299A">
            <w:pPr>
              <w:rPr>
                <w:b/>
                <w:bCs/>
              </w:rPr>
            </w:pPr>
            <w:r w:rsidRPr="00AB5266">
              <w:rPr>
                <w:b/>
                <w:bCs/>
              </w:rPr>
              <w:t>IN HOURS:</w:t>
            </w:r>
          </w:p>
          <w:p w14:paraId="7B827983" w14:textId="43FB3B91" w:rsidR="000E48E1" w:rsidRPr="00043E78" w:rsidRDefault="000E48E1">
            <w:pPr>
              <w:rPr>
                <w:sz w:val="20"/>
                <w:szCs w:val="20"/>
              </w:rPr>
            </w:pPr>
            <w:r w:rsidRPr="00043E78">
              <w:rPr>
                <w:sz w:val="20"/>
                <w:szCs w:val="20"/>
              </w:rPr>
              <w:t>GP</w:t>
            </w:r>
            <w:r w:rsidR="004B7566" w:rsidRPr="00043E78">
              <w:rPr>
                <w:sz w:val="20"/>
                <w:szCs w:val="20"/>
              </w:rPr>
              <w:t xml:space="preserve"> practices</w:t>
            </w:r>
          </w:p>
          <w:p w14:paraId="47CAF4AE" w14:textId="316B46A8" w:rsidR="0013299A" w:rsidRPr="00AB5266" w:rsidRDefault="0013299A">
            <w:pPr>
              <w:rPr>
                <w:b/>
                <w:bCs/>
              </w:rPr>
            </w:pPr>
            <w:r w:rsidRPr="00AB5266">
              <w:rPr>
                <w:b/>
                <w:bCs/>
              </w:rPr>
              <w:t>OUT OF HOURS:</w:t>
            </w:r>
          </w:p>
          <w:p w14:paraId="0259B4D1" w14:textId="62EE9CD8" w:rsidR="0013299A" w:rsidRPr="00043E78" w:rsidRDefault="003973E1">
            <w:pPr>
              <w:rPr>
                <w:sz w:val="20"/>
                <w:szCs w:val="20"/>
              </w:rPr>
            </w:pPr>
            <w:r w:rsidRPr="00043E78">
              <w:rPr>
                <w:sz w:val="20"/>
                <w:szCs w:val="20"/>
              </w:rPr>
              <w:t>East Lancashire Medical Services (ELMS)</w:t>
            </w:r>
            <w:r w:rsidR="00BA338E" w:rsidRPr="00043E78">
              <w:rPr>
                <w:sz w:val="20"/>
                <w:szCs w:val="20"/>
              </w:rPr>
              <w:t>.</w:t>
            </w:r>
          </w:p>
          <w:p w14:paraId="05CA09C3" w14:textId="5ECDB538" w:rsidR="0013299A" w:rsidRPr="00396F58" w:rsidRDefault="00396F58">
            <w:r w:rsidRPr="00043E78">
              <w:rPr>
                <w:sz w:val="20"/>
                <w:szCs w:val="20"/>
              </w:rPr>
              <w:t>01254 946998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70A05CB3" w14:textId="77777777" w:rsidR="00043E78" w:rsidRPr="00043E78" w:rsidRDefault="00043E78" w:rsidP="00043E78">
            <w:pPr>
              <w:rPr>
                <w:sz w:val="20"/>
                <w:szCs w:val="20"/>
              </w:rPr>
            </w:pPr>
            <w:r w:rsidRPr="00043E78">
              <w:rPr>
                <w:sz w:val="20"/>
                <w:szCs w:val="20"/>
              </w:rPr>
              <w:t>FP10 prescription form</w:t>
            </w:r>
          </w:p>
          <w:p w14:paraId="6E96216E" w14:textId="614AB4BD" w:rsidR="003F3FD8" w:rsidRDefault="003F3FD8">
            <w:pPr>
              <w:rPr>
                <w:sz w:val="20"/>
                <w:szCs w:val="20"/>
              </w:rPr>
            </w:pPr>
            <w:r w:rsidRPr="00043E78">
              <w:rPr>
                <w:sz w:val="20"/>
                <w:szCs w:val="20"/>
              </w:rPr>
              <w:t>Community pharmacies listed in attachment</w:t>
            </w:r>
          </w:p>
          <w:p w14:paraId="3AF9D792" w14:textId="77777777" w:rsidR="00F30C88" w:rsidRPr="00043E78" w:rsidRDefault="00F30C88">
            <w:pPr>
              <w:rPr>
                <w:sz w:val="20"/>
                <w:szCs w:val="20"/>
              </w:rPr>
            </w:pPr>
          </w:p>
          <w:bookmarkStart w:id="0" w:name="_MON_1764670766"/>
          <w:bookmarkEnd w:id="0"/>
          <w:p w14:paraId="1CE443CD" w14:textId="5B935344" w:rsidR="003F3FD8" w:rsidRDefault="00F30C88">
            <w:r>
              <w:object w:dxaOrig="1508" w:dyaOrig="983" w14:anchorId="74F7A574">
                <v:shape id="_x0000_i1026" type="#_x0000_t75" style="width:75.25pt;height:49.1pt" o:ole="">
                  <v:imagedata r:id="rId12" o:title=""/>
                </v:shape>
                <o:OLEObject Type="Embed" ProgID="Word.Document.12" ShapeID="_x0000_i1026" DrawAspect="Icon" ObjectID="_1764747291" r:id="rId13">
                  <o:FieldCodes>\s</o:FieldCodes>
                </o:OLEObject>
              </w:object>
            </w:r>
          </w:p>
          <w:p w14:paraId="7BCF0CF7" w14:textId="4E73DF10" w:rsidR="003F3FD8" w:rsidRDefault="003F3FD8"/>
          <w:p w14:paraId="74DAB276" w14:textId="47A709E0" w:rsidR="00D87196" w:rsidRDefault="00D87196"/>
        </w:tc>
        <w:tc>
          <w:tcPr>
            <w:tcW w:w="2324" w:type="dxa"/>
            <w:shd w:val="clear" w:color="auto" w:fill="C5E0B3" w:themeFill="accent6" w:themeFillTint="66"/>
          </w:tcPr>
          <w:p w14:paraId="07EC242F" w14:textId="2FB2AE6F" w:rsidR="0013299A" w:rsidRPr="00AB5266" w:rsidRDefault="0013299A">
            <w:pPr>
              <w:rPr>
                <w:b/>
                <w:bCs/>
              </w:rPr>
            </w:pPr>
            <w:r w:rsidRPr="00AB5266">
              <w:rPr>
                <w:b/>
                <w:bCs/>
              </w:rPr>
              <w:t>IN HOURS:</w:t>
            </w:r>
          </w:p>
          <w:p w14:paraId="4BF9ABD3" w14:textId="332F1797" w:rsidR="0013299A" w:rsidRPr="00043E78" w:rsidRDefault="004B7566">
            <w:pPr>
              <w:rPr>
                <w:sz w:val="20"/>
                <w:szCs w:val="20"/>
              </w:rPr>
            </w:pPr>
            <w:r w:rsidRPr="00043E78">
              <w:rPr>
                <w:sz w:val="20"/>
                <w:szCs w:val="20"/>
              </w:rPr>
              <w:t xml:space="preserve">GP practices </w:t>
            </w:r>
            <w:r w:rsidR="005F1384" w:rsidRPr="00043E78">
              <w:rPr>
                <w:sz w:val="20"/>
                <w:szCs w:val="20"/>
              </w:rPr>
              <w:t xml:space="preserve">via PSD </w:t>
            </w:r>
          </w:p>
          <w:p w14:paraId="1D3D420A" w14:textId="77777777" w:rsidR="0013299A" w:rsidRDefault="0013299A">
            <w:pPr>
              <w:rPr>
                <w:b/>
                <w:bCs/>
              </w:rPr>
            </w:pPr>
            <w:r w:rsidRPr="00AB5266">
              <w:rPr>
                <w:b/>
                <w:bCs/>
              </w:rPr>
              <w:t>OUT OF HOURS:</w:t>
            </w:r>
          </w:p>
          <w:p w14:paraId="3E716181" w14:textId="77777777" w:rsidR="003973E1" w:rsidRPr="00043E78" w:rsidRDefault="003973E1" w:rsidP="003973E1">
            <w:pPr>
              <w:rPr>
                <w:sz w:val="20"/>
                <w:szCs w:val="20"/>
              </w:rPr>
            </w:pPr>
            <w:r w:rsidRPr="00043E78">
              <w:rPr>
                <w:sz w:val="20"/>
                <w:szCs w:val="20"/>
              </w:rPr>
              <w:t>East Lancashire Medical Services (ELMS)</w:t>
            </w:r>
          </w:p>
          <w:p w14:paraId="32E536C9" w14:textId="1BE81027" w:rsidR="003973E1" w:rsidRPr="00396F58" w:rsidRDefault="00396F58">
            <w:r w:rsidRPr="00043E78">
              <w:rPr>
                <w:sz w:val="20"/>
                <w:szCs w:val="20"/>
              </w:rPr>
              <w:t>01254 946998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1E7398A9" w14:textId="22AE1B02" w:rsidR="0013299A" w:rsidRPr="00396F58" w:rsidRDefault="005220A5"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Fylde Coast Medical Service.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r>
              <w:t>FCMS via the shift manager on 07949 722571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19BC6704" w14:textId="77777777" w:rsidR="0013299A" w:rsidRPr="00043E78" w:rsidRDefault="00B27A4F">
            <w:pPr>
              <w:rPr>
                <w:sz w:val="20"/>
                <w:szCs w:val="20"/>
              </w:rPr>
            </w:pPr>
            <w:r w:rsidRPr="00043E78">
              <w:rPr>
                <w:sz w:val="20"/>
                <w:szCs w:val="20"/>
              </w:rPr>
              <w:t>ELMS can supply from own stock or access UKHSA stock from RPH as above.</w:t>
            </w:r>
          </w:p>
          <w:p w14:paraId="57B2A0B3" w14:textId="7ACBE85D" w:rsidR="00F30C88" w:rsidRDefault="0041391F">
            <w:pPr>
              <w:rPr>
                <w:sz w:val="20"/>
                <w:szCs w:val="20"/>
              </w:rPr>
            </w:pPr>
            <w:r w:rsidRPr="00043E78">
              <w:rPr>
                <w:sz w:val="20"/>
                <w:szCs w:val="20"/>
              </w:rPr>
              <w:t>Pharmacies where PSD required:</w:t>
            </w:r>
          </w:p>
          <w:bookmarkStart w:id="1" w:name="_MON_1764671265"/>
          <w:bookmarkEnd w:id="1"/>
          <w:p w14:paraId="5B2DBD81" w14:textId="00EF0826" w:rsidR="0041391F" w:rsidRPr="0043466F" w:rsidRDefault="0043466F">
            <w:pPr>
              <w:rPr>
                <w:sz w:val="20"/>
                <w:szCs w:val="20"/>
              </w:rPr>
            </w:pPr>
            <w:r>
              <w:object w:dxaOrig="1508" w:dyaOrig="983" w14:anchorId="651539D6">
                <v:shape id="_x0000_i1027" type="#_x0000_t75" style="width:75.25pt;height:49.1pt" o:ole="">
                  <v:imagedata r:id="rId14" o:title=""/>
                </v:shape>
                <o:OLEObject Type="Embed" ProgID="Word.Document.12" ShapeID="_x0000_i1027" DrawAspect="Icon" ObjectID="_1764747292" r:id="rId15">
                  <o:FieldCodes>\s</o:FieldCodes>
                </o:OLEObject>
              </w:object>
            </w:r>
          </w:p>
          <w:p w14:paraId="53B4447D" w14:textId="31065669" w:rsidR="00D97E54" w:rsidRDefault="00D97E54"/>
        </w:tc>
      </w:tr>
      <w:tr w:rsidR="00224892" w14:paraId="523EFEA2" w14:textId="77777777" w:rsidTr="004150F7">
        <w:tc>
          <w:tcPr>
            <w:tcW w:w="2324" w:type="dxa"/>
            <w:shd w:val="clear" w:color="auto" w:fill="D0CECE" w:themeFill="background2" w:themeFillShade="E6"/>
          </w:tcPr>
          <w:p w14:paraId="7B37CFEE" w14:textId="4C6FC5DF" w:rsidR="0013299A" w:rsidRPr="004150F7" w:rsidRDefault="0013299A">
            <w:pPr>
              <w:rPr>
                <w:b/>
                <w:bCs/>
              </w:rPr>
            </w:pPr>
            <w:r w:rsidRPr="004150F7">
              <w:rPr>
                <w:b/>
                <w:bCs/>
              </w:rPr>
              <w:lastRenderedPageBreak/>
              <w:t>West Lanc</w:t>
            </w:r>
            <w:r w:rsidR="00B32CE0">
              <w:rPr>
                <w:b/>
                <w:bCs/>
              </w:rPr>
              <w:t>a</w:t>
            </w:r>
            <w:r w:rsidRPr="004150F7">
              <w:rPr>
                <w:b/>
                <w:bCs/>
              </w:rPr>
              <w:t>s</w:t>
            </w:r>
            <w:r w:rsidR="00B32CE0">
              <w:rPr>
                <w:b/>
                <w:bCs/>
              </w:rPr>
              <w:t>hire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4EA072E4" w14:textId="66C4868F" w:rsidR="007E37A7" w:rsidRDefault="0013299A">
            <w:pPr>
              <w:rPr>
                <w:b/>
                <w:bCs/>
              </w:rPr>
            </w:pPr>
            <w:r w:rsidRPr="00AB5266">
              <w:rPr>
                <w:b/>
                <w:bCs/>
              </w:rPr>
              <w:t xml:space="preserve">IN </w:t>
            </w:r>
            <w:r w:rsidR="007E37A7">
              <w:rPr>
                <w:b/>
                <w:bCs/>
              </w:rPr>
              <w:t>HOURS:</w:t>
            </w:r>
          </w:p>
          <w:p w14:paraId="5423D5D7" w14:textId="6D294CCC" w:rsidR="007E37A7" w:rsidRPr="00CB1D62" w:rsidRDefault="007E37A7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GP practice</w:t>
            </w:r>
            <w:r w:rsidR="00343CA4" w:rsidRPr="00CB1D62">
              <w:rPr>
                <w:sz w:val="20"/>
                <w:szCs w:val="20"/>
              </w:rPr>
              <w:t xml:space="preserve"> as per attached list, for other practices</w:t>
            </w:r>
            <w:r w:rsidR="00B465C7" w:rsidRPr="00CB1D62">
              <w:rPr>
                <w:sz w:val="20"/>
                <w:szCs w:val="20"/>
              </w:rPr>
              <w:t xml:space="preserve"> FCMS support</w:t>
            </w:r>
          </w:p>
          <w:p w14:paraId="38D105F9" w14:textId="61B8B204" w:rsidR="00677F30" w:rsidRPr="00B465C7" w:rsidRDefault="003A29C7">
            <w:r>
              <w:object w:dxaOrig="1504" w:dyaOrig="982" w14:anchorId="6F1A5EEE">
                <v:shape id="_x0000_i1028" type="#_x0000_t75" style="width:74.75pt;height:49.1pt" o:ole="">
                  <v:imagedata r:id="rId16" o:title=""/>
                </v:shape>
                <o:OLEObject Type="Embed" ProgID="Excel.Sheet.12" ShapeID="_x0000_i1028" DrawAspect="Icon" ObjectID="_1764747293" r:id="rId17"/>
              </w:object>
            </w:r>
          </w:p>
          <w:p w14:paraId="21941398" w14:textId="77777777" w:rsidR="00637EF7" w:rsidRDefault="00637EF7">
            <w:pPr>
              <w:rPr>
                <w:b/>
                <w:bCs/>
              </w:rPr>
            </w:pPr>
          </w:p>
          <w:p w14:paraId="71D8AD89" w14:textId="456DD513" w:rsidR="0013299A" w:rsidRPr="00AB5266" w:rsidRDefault="0013299A">
            <w:pPr>
              <w:rPr>
                <w:b/>
                <w:bCs/>
              </w:rPr>
            </w:pPr>
            <w:r w:rsidRPr="00AB5266">
              <w:rPr>
                <w:b/>
                <w:bCs/>
              </w:rPr>
              <w:t>OUT OF HOURS:</w:t>
            </w:r>
          </w:p>
          <w:p w14:paraId="041EF330" w14:textId="77777777" w:rsidR="00B465C7" w:rsidRPr="00CB1D62" w:rsidRDefault="00B465C7" w:rsidP="00AB5266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FCMS</w:t>
            </w:r>
          </w:p>
          <w:p w14:paraId="3C5C1762" w14:textId="47362B11" w:rsidR="00AB5266" w:rsidRPr="00CB1D62" w:rsidRDefault="007E37A7" w:rsidP="00AB5266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He</w:t>
            </w:r>
            <w:r w:rsidR="00AB5266" w:rsidRPr="00CB1D62">
              <w:rPr>
                <w:sz w:val="20"/>
                <w:szCs w:val="20"/>
              </w:rPr>
              <w:t>ad of Urgent Care West Lancs</w:t>
            </w:r>
          </w:p>
          <w:p w14:paraId="33F9CF63" w14:textId="77777777" w:rsidR="00AB5266" w:rsidRPr="00CB1D62" w:rsidRDefault="00000000" w:rsidP="00AB5266">
            <w:pPr>
              <w:rPr>
                <w:sz w:val="20"/>
                <w:szCs w:val="20"/>
              </w:rPr>
            </w:pPr>
            <w:hyperlink r:id="rId18" w:history="1">
              <w:r w:rsidR="00AB5266" w:rsidRPr="00CB1D62">
                <w:rPr>
                  <w:rStyle w:val="Hyperlink"/>
                  <w:sz w:val="20"/>
                  <w:szCs w:val="20"/>
                </w:rPr>
                <w:t>amanda.mclean4@nhs.net</w:t>
              </w:r>
            </w:hyperlink>
            <w:r w:rsidR="00AB5266" w:rsidRPr="00CB1D62">
              <w:rPr>
                <w:sz w:val="20"/>
                <w:szCs w:val="20"/>
              </w:rPr>
              <w:t xml:space="preserve"> Dial: 01524 406676 Mobile: 07908 122035</w:t>
            </w:r>
          </w:p>
          <w:p w14:paraId="1195D911" w14:textId="77777777" w:rsidR="00AB5266" w:rsidRPr="00CB1D62" w:rsidRDefault="00AB5266" w:rsidP="00AB5266">
            <w:pPr>
              <w:rPr>
                <w:sz w:val="20"/>
                <w:szCs w:val="20"/>
              </w:rPr>
            </w:pPr>
          </w:p>
          <w:p w14:paraId="3CB51B52" w14:textId="77777777" w:rsidR="00AB5266" w:rsidRPr="00CB1D62" w:rsidRDefault="00AB5266" w:rsidP="00AB5266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Deputy Head of Urgent care (west and Fylde)</w:t>
            </w:r>
          </w:p>
          <w:p w14:paraId="2730C982" w14:textId="13173CCB" w:rsidR="0013299A" w:rsidRDefault="00000000">
            <w:hyperlink r:id="rId19" w:history="1">
              <w:r w:rsidR="00AB5266" w:rsidRPr="00CB1D62">
                <w:rPr>
                  <w:rStyle w:val="Hyperlink"/>
                  <w:sz w:val="20"/>
                  <w:szCs w:val="20"/>
                </w:rPr>
                <w:t>Rebecca.aston3@nhs.net</w:t>
              </w:r>
            </w:hyperlink>
            <w:r w:rsidR="00AB5266" w:rsidRPr="00CB1D62">
              <w:rPr>
                <w:sz w:val="20"/>
                <w:szCs w:val="20"/>
              </w:rPr>
              <w:t xml:space="preserve">  07749591659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6EF991EE" w14:textId="77777777" w:rsidR="0013299A" w:rsidRPr="00CB1D62" w:rsidRDefault="003C2E86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Aspire Pharmacy</w:t>
            </w:r>
          </w:p>
          <w:p w14:paraId="108F7A83" w14:textId="77777777" w:rsidR="00DE7D92" w:rsidRPr="00CB1D62" w:rsidRDefault="00DE7D92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Ormskirk</w:t>
            </w:r>
          </w:p>
          <w:p w14:paraId="5D50CFB3" w14:textId="77777777" w:rsidR="00DE7D92" w:rsidRPr="00CB1D62" w:rsidRDefault="00DE7D92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01695 580022</w:t>
            </w:r>
          </w:p>
          <w:p w14:paraId="3B3F8F7E" w14:textId="77777777" w:rsidR="00DE7D92" w:rsidRPr="00CB1D62" w:rsidRDefault="00DE7D92">
            <w:pPr>
              <w:rPr>
                <w:sz w:val="20"/>
                <w:szCs w:val="20"/>
              </w:rPr>
            </w:pPr>
          </w:p>
          <w:p w14:paraId="589E45DC" w14:textId="30BE0238" w:rsidR="00C1042D" w:rsidRPr="00CB1D62" w:rsidRDefault="00C1042D" w:rsidP="00C104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1D62">
              <w:rPr>
                <w:rFonts w:ascii="Calibri" w:eastAsia="Calibri" w:hAnsi="Calibri" w:cs="Times New Roman"/>
                <w:sz w:val="20"/>
                <w:szCs w:val="20"/>
              </w:rPr>
              <w:t>NB Additional stock is held at Ormskirk UTC wh</w:t>
            </w:r>
            <w:r w:rsidR="00092055" w:rsidRPr="00CB1D62">
              <w:rPr>
                <w:rFonts w:ascii="Calibri" w:eastAsia="Calibri" w:hAnsi="Calibri" w:cs="Times New Roman"/>
                <w:sz w:val="20"/>
                <w:szCs w:val="20"/>
              </w:rPr>
              <w:t>o can</w:t>
            </w:r>
            <w:r w:rsidRPr="00CB1D62">
              <w:rPr>
                <w:rFonts w:ascii="Calibri" w:eastAsia="Calibri" w:hAnsi="Calibri" w:cs="Times New Roman"/>
                <w:sz w:val="20"/>
                <w:szCs w:val="20"/>
              </w:rPr>
              <w:t xml:space="preserve"> supply</w:t>
            </w:r>
          </w:p>
          <w:p w14:paraId="03831991" w14:textId="003CE591" w:rsidR="00DE7D92" w:rsidRDefault="00DE7D92"/>
        </w:tc>
        <w:tc>
          <w:tcPr>
            <w:tcW w:w="2324" w:type="dxa"/>
            <w:shd w:val="clear" w:color="auto" w:fill="C5E0B3" w:themeFill="accent6" w:themeFillTint="66"/>
          </w:tcPr>
          <w:p w14:paraId="68056501" w14:textId="33D07F6C" w:rsidR="0013299A" w:rsidRDefault="0013299A">
            <w:pPr>
              <w:rPr>
                <w:b/>
                <w:bCs/>
              </w:rPr>
            </w:pPr>
            <w:r w:rsidRPr="00AB5266">
              <w:rPr>
                <w:b/>
                <w:bCs/>
              </w:rPr>
              <w:t>IN &amp; OUT OF HOURS</w:t>
            </w:r>
            <w:r w:rsidR="00B465C7">
              <w:rPr>
                <w:b/>
                <w:bCs/>
              </w:rPr>
              <w:t>:</w:t>
            </w:r>
          </w:p>
          <w:p w14:paraId="6412F617" w14:textId="51A3C924" w:rsidR="00AB5266" w:rsidRPr="00CB1D62" w:rsidRDefault="00B465C7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FCMS</w:t>
            </w:r>
          </w:p>
          <w:p w14:paraId="54989092" w14:textId="77777777" w:rsidR="00AB5266" w:rsidRPr="00CB1D62" w:rsidRDefault="00AB5266" w:rsidP="00AB5266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Head of Urgent Care West Lancs</w:t>
            </w:r>
          </w:p>
          <w:p w14:paraId="7BEF1CB5" w14:textId="77777777" w:rsidR="00AB5266" w:rsidRPr="00CB1D62" w:rsidRDefault="00000000" w:rsidP="00AB5266">
            <w:pPr>
              <w:rPr>
                <w:sz w:val="20"/>
                <w:szCs w:val="20"/>
              </w:rPr>
            </w:pPr>
            <w:hyperlink r:id="rId20" w:history="1">
              <w:r w:rsidR="00AB5266" w:rsidRPr="00CB1D62">
                <w:rPr>
                  <w:rStyle w:val="Hyperlink"/>
                  <w:sz w:val="20"/>
                  <w:szCs w:val="20"/>
                </w:rPr>
                <w:t>amanda.mclean4@nhs.net</w:t>
              </w:r>
            </w:hyperlink>
            <w:r w:rsidR="00AB5266" w:rsidRPr="00CB1D62">
              <w:rPr>
                <w:sz w:val="20"/>
                <w:szCs w:val="20"/>
              </w:rPr>
              <w:t xml:space="preserve"> Dial: 01524 406676 Mobile: 07908 122035</w:t>
            </w:r>
          </w:p>
          <w:p w14:paraId="1F2D4CA2" w14:textId="77777777" w:rsidR="00AB5266" w:rsidRPr="00CB1D62" w:rsidRDefault="00AB5266" w:rsidP="00AB5266">
            <w:pPr>
              <w:rPr>
                <w:sz w:val="20"/>
                <w:szCs w:val="20"/>
              </w:rPr>
            </w:pPr>
          </w:p>
          <w:p w14:paraId="27E1A683" w14:textId="77777777" w:rsidR="00AB5266" w:rsidRPr="00CB1D62" w:rsidRDefault="00AB5266" w:rsidP="00AB5266">
            <w:pPr>
              <w:rPr>
                <w:sz w:val="20"/>
                <w:szCs w:val="20"/>
              </w:rPr>
            </w:pPr>
            <w:r w:rsidRPr="00CB1D62">
              <w:rPr>
                <w:sz w:val="20"/>
                <w:szCs w:val="20"/>
              </w:rPr>
              <w:t>Deputy Head of Urgent care (west and Fylde)</w:t>
            </w:r>
          </w:p>
          <w:p w14:paraId="16BDCA42" w14:textId="77777777" w:rsidR="00AB5266" w:rsidRPr="00CB1D62" w:rsidRDefault="00000000" w:rsidP="00AB5266">
            <w:pPr>
              <w:rPr>
                <w:sz w:val="20"/>
                <w:szCs w:val="20"/>
              </w:rPr>
            </w:pPr>
            <w:hyperlink r:id="rId21" w:history="1">
              <w:r w:rsidR="00AB5266" w:rsidRPr="00CB1D62">
                <w:rPr>
                  <w:rStyle w:val="Hyperlink"/>
                  <w:sz w:val="20"/>
                  <w:szCs w:val="20"/>
                </w:rPr>
                <w:t>Rebecca.aston3@nhs.net</w:t>
              </w:r>
            </w:hyperlink>
            <w:r w:rsidR="00AB5266" w:rsidRPr="00CB1D62">
              <w:rPr>
                <w:sz w:val="20"/>
                <w:szCs w:val="20"/>
              </w:rPr>
              <w:t xml:space="preserve">  07749591659</w:t>
            </w:r>
          </w:p>
          <w:p w14:paraId="15AF575F" w14:textId="3200CF06" w:rsidR="00AB5266" w:rsidRPr="00AB5266" w:rsidRDefault="00AB5266">
            <w:pPr>
              <w:rPr>
                <w:b/>
                <w:bCs/>
              </w:rPr>
            </w:pPr>
          </w:p>
        </w:tc>
        <w:tc>
          <w:tcPr>
            <w:tcW w:w="2325" w:type="dxa"/>
            <w:shd w:val="clear" w:color="auto" w:fill="C5E0B3" w:themeFill="accent6" w:themeFillTint="66"/>
          </w:tcPr>
          <w:p w14:paraId="24B720E1" w14:textId="468FBC10" w:rsidR="00B465C7" w:rsidRDefault="00CB1D62" w:rsidP="00AB5266">
            <w:r w:rsidRPr="00E12C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Fylde Coast Medical Service.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r>
              <w:t>FCMS via the shift manager on 07949 722571</w:t>
            </w:r>
          </w:p>
          <w:p w14:paraId="02B79482" w14:textId="77777777" w:rsidR="0013299A" w:rsidRDefault="0013299A" w:rsidP="00D97E54"/>
        </w:tc>
        <w:tc>
          <w:tcPr>
            <w:tcW w:w="2325" w:type="dxa"/>
            <w:shd w:val="clear" w:color="auto" w:fill="C5E0B3" w:themeFill="accent6" w:themeFillTint="66"/>
          </w:tcPr>
          <w:p w14:paraId="7F6688A5" w14:textId="4734BC13" w:rsidR="0013299A" w:rsidRPr="00CB1D62" w:rsidRDefault="003365C7">
            <w:pPr>
              <w:rPr>
                <w:sz w:val="20"/>
                <w:szCs w:val="20"/>
              </w:rPr>
            </w:pPr>
            <w:r>
              <w:t>*</w:t>
            </w:r>
            <w:r w:rsidR="006F0EA7" w:rsidRPr="00CB1D62">
              <w:rPr>
                <w:sz w:val="20"/>
                <w:szCs w:val="20"/>
              </w:rPr>
              <w:t>RPH – as above</w:t>
            </w:r>
            <w:r w:rsidR="00AA685F" w:rsidRPr="00CB1D62">
              <w:rPr>
                <w:sz w:val="20"/>
                <w:szCs w:val="20"/>
              </w:rPr>
              <w:t>.</w:t>
            </w:r>
          </w:p>
          <w:p w14:paraId="4212655C" w14:textId="77777777" w:rsidR="006F0EA7" w:rsidRPr="00CB1D62" w:rsidRDefault="006F0EA7">
            <w:pPr>
              <w:rPr>
                <w:sz w:val="20"/>
                <w:szCs w:val="20"/>
              </w:rPr>
            </w:pPr>
          </w:p>
          <w:p w14:paraId="3F5CEF32" w14:textId="4D200F13" w:rsidR="006F0EA7" w:rsidRPr="00CB1D62" w:rsidRDefault="006F0EA7" w:rsidP="006F0EA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1D62">
              <w:rPr>
                <w:rFonts w:ascii="Calibri" w:eastAsia="Calibri" w:hAnsi="Calibri" w:cs="Times New Roman"/>
                <w:sz w:val="20"/>
                <w:szCs w:val="20"/>
              </w:rPr>
              <w:t>NB  Additional stock is held at Ormskirk UTC wh</w:t>
            </w:r>
            <w:r w:rsidR="00092055" w:rsidRPr="00CB1D62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CB1D62">
              <w:rPr>
                <w:rFonts w:ascii="Calibri" w:eastAsia="Calibri" w:hAnsi="Calibri" w:cs="Times New Roman"/>
                <w:sz w:val="20"/>
                <w:szCs w:val="20"/>
              </w:rPr>
              <w:t xml:space="preserve"> can supply</w:t>
            </w:r>
            <w:r w:rsidR="00AA685F" w:rsidRPr="00CB1D6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7C8ED28" w14:textId="1B9519FB" w:rsidR="006F0EA7" w:rsidRDefault="006F0EA7"/>
        </w:tc>
      </w:tr>
    </w:tbl>
    <w:p w14:paraId="4BA79D35" w14:textId="77777777" w:rsidR="00B85317" w:rsidRDefault="00B85317"/>
    <w:p w14:paraId="63B79992" w14:textId="441081C1" w:rsidR="00CC6896" w:rsidRPr="00CC6896" w:rsidRDefault="00D301DE" w:rsidP="007C6276">
      <w:pPr>
        <w:pStyle w:val="PHENumberedbodytext"/>
        <w:numPr>
          <w:ilvl w:val="0"/>
          <w:numId w:val="0"/>
        </w:numPr>
        <w:ind w:left="405" w:hanging="405"/>
        <w:rPr>
          <w:b/>
          <w:bCs/>
          <w:u w:val="single"/>
        </w:rPr>
      </w:pPr>
      <w:r w:rsidRPr="00D301DE">
        <w:rPr>
          <w:b/>
          <w:bCs/>
        </w:rPr>
        <w:t>*</w:t>
      </w:r>
      <w:r>
        <w:rPr>
          <w:b/>
          <w:bCs/>
          <w:u w:val="single"/>
        </w:rPr>
        <w:t xml:space="preserve"> </w:t>
      </w:r>
      <w:r w:rsidR="00CC6896" w:rsidRPr="00CC6896">
        <w:rPr>
          <w:b/>
          <w:bCs/>
          <w:u w:val="single"/>
        </w:rPr>
        <w:t>Out of Season Flu and Avian Flu – stock supply information:</w:t>
      </w:r>
    </w:p>
    <w:p w14:paraId="47BD8332" w14:textId="33731717" w:rsidR="007C6276" w:rsidRDefault="007C6276" w:rsidP="007C6276">
      <w:pPr>
        <w:pStyle w:val="PHENumberedbodytext"/>
        <w:numPr>
          <w:ilvl w:val="0"/>
          <w:numId w:val="0"/>
        </w:numPr>
        <w:ind w:left="405" w:hanging="405"/>
        <w:rPr>
          <w:b/>
          <w:bCs/>
        </w:rPr>
      </w:pPr>
      <w:r>
        <w:rPr>
          <w:b/>
          <w:bCs/>
        </w:rPr>
        <w:t xml:space="preserve">If UKHSA stock required, see SOP below, UKHSA on call </w:t>
      </w:r>
      <w:r w:rsidR="0054743A">
        <w:rPr>
          <w:b/>
          <w:bCs/>
        </w:rPr>
        <w:t xml:space="preserve">is </w:t>
      </w:r>
      <w:r>
        <w:rPr>
          <w:b/>
          <w:bCs/>
        </w:rPr>
        <w:t xml:space="preserve">required to notify pharmacy </w:t>
      </w:r>
      <w:r w:rsidR="00E85A62">
        <w:rPr>
          <w:b/>
          <w:bCs/>
        </w:rPr>
        <w:t xml:space="preserve">of </w:t>
      </w:r>
      <w:r>
        <w:rPr>
          <w:b/>
          <w:bCs/>
        </w:rPr>
        <w:t>the need to supply</w:t>
      </w:r>
    </w:p>
    <w:p w14:paraId="4C5EE9AF" w14:textId="16C19890" w:rsidR="007C6276" w:rsidRPr="00500678" w:rsidRDefault="007C6276" w:rsidP="007C6276">
      <w:pPr>
        <w:pStyle w:val="PHENumberedbodytext"/>
        <w:numPr>
          <w:ilvl w:val="0"/>
          <w:numId w:val="0"/>
        </w:numPr>
        <w:ind w:left="405" w:hanging="405"/>
      </w:pPr>
      <w:r w:rsidRPr="00500678">
        <w:rPr>
          <w:b/>
          <w:bCs/>
        </w:rPr>
        <w:t>Lancashire Teaching Hospital @ Royal Preston Hospital</w:t>
      </w:r>
      <w:r w:rsidRPr="00500678">
        <w:t xml:space="preserve"> – for all Lancashire/Blackburn/Blackpool and South Cumbria (i.e. within Morecambe </w:t>
      </w:r>
      <w:r w:rsidR="00E2689A">
        <w:t>Bay Locality</w:t>
      </w:r>
      <w:r w:rsidRPr="00500678">
        <w:t>)</w:t>
      </w:r>
    </w:p>
    <w:p w14:paraId="0173B8F2" w14:textId="519AC9B4" w:rsidR="00AA1978" w:rsidRDefault="00AA1978" w:rsidP="00E93A7B">
      <w:pPr>
        <w:spacing w:after="0"/>
        <w:ind w:left="567"/>
        <w:rPr>
          <w:rFonts w:cs="Arial"/>
        </w:rPr>
      </w:pPr>
      <w:r>
        <w:rPr>
          <w:rFonts w:cs="Arial"/>
        </w:rPr>
        <w:t>There is a form for providers to email to RPH in appendix 1 of SOP below.</w:t>
      </w:r>
    </w:p>
    <w:p w14:paraId="7037B437" w14:textId="670CCEF9" w:rsidR="007C6276" w:rsidRPr="00490BB9" w:rsidRDefault="007C6276" w:rsidP="00E93A7B">
      <w:pPr>
        <w:spacing w:after="0"/>
        <w:ind w:left="567"/>
        <w:rPr>
          <w:rFonts w:cs="Arial"/>
        </w:rPr>
      </w:pPr>
      <w:r>
        <w:rPr>
          <w:rFonts w:cs="Arial"/>
        </w:rPr>
        <w:t>I</w:t>
      </w:r>
      <w:r w:rsidRPr="00490BB9">
        <w:rPr>
          <w:rFonts w:cs="Arial"/>
        </w:rPr>
        <w:t xml:space="preserve">f </w:t>
      </w:r>
      <w:r>
        <w:rPr>
          <w:rFonts w:cs="Arial"/>
        </w:rPr>
        <w:t xml:space="preserve">requested, </w:t>
      </w:r>
      <w:r w:rsidR="00B5121B">
        <w:rPr>
          <w:rFonts w:cs="Arial"/>
        </w:rPr>
        <w:t>RPH</w:t>
      </w:r>
      <w:r w:rsidRPr="00490BB9">
        <w:rPr>
          <w:rFonts w:cs="Arial"/>
        </w:rPr>
        <w:t xml:space="preserve"> approve its use. This approval needs to come from</w:t>
      </w:r>
      <w:r w:rsidR="00B5121B">
        <w:rPr>
          <w:rFonts w:cs="Arial"/>
        </w:rPr>
        <w:t xml:space="preserve"> UKHSA</w:t>
      </w:r>
      <w:r w:rsidRPr="00490BB9">
        <w:rPr>
          <w:rFonts w:cs="Arial"/>
        </w:rPr>
        <w:t xml:space="preserve"> consultant on call to RPH pharmacy when required.</w:t>
      </w:r>
      <w:r>
        <w:rPr>
          <w:rFonts w:cs="Arial"/>
        </w:rPr>
        <w:t xml:space="preserve"> Collection/delivery etc needs to be </w:t>
      </w:r>
      <w:r w:rsidR="00E93A7B">
        <w:rPr>
          <w:rFonts w:cs="Arial"/>
        </w:rPr>
        <w:t>arrang</w:t>
      </w:r>
      <w:r>
        <w:rPr>
          <w:rFonts w:cs="Arial"/>
        </w:rPr>
        <w:t xml:space="preserve">ed by the provider. </w:t>
      </w:r>
    </w:p>
    <w:p w14:paraId="2409936D" w14:textId="77777777" w:rsidR="007C6276" w:rsidRDefault="007C6276" w:rsidP="00E93A7B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Pharmacy Stores – 01772 523610 (primary contact Monday to Friday 9am – 5pm)</w:t>
      </w:r>
    </w:p>
    <w:p w14:paraId="1E697060" w14:textId="77777777" w:rsidR="007C6276" w:rsidRDefault="007C6276" w:rsidP="00E93A7B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Pharmacy Procurement – 01772 523615 (secondary contact Monday to Friday 9am – 5pm)</w:t>
      </w:r>
    </w:p>
    <w:p w14:paraId="4E08DA0E" w14:textId="77777777" w:rsidR="007C6276" w:rsidRDefault="007C6276" w:rsidP="00E93A7B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Pharmacy Dispensary – 01772 523202 (contact Monday to Friday 5pm – 7pm, Saturday and Sunday 9am – 5pm)</w:t>
      </w:r>
    </w:p>
    <w:p w14:paraId="44A23A5B" w14:textId="77777777" w:rsidR="007C6276" w:rsidRDefault="007C6276" w:rsidP="00E93A7B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On call pharmacist – 01772 716565 (out of hours - contacted via </w:t>
      </w:r>
      <w:proofErr w:type="spellStart"/>
      <w:r>
        <w:rPr>
          <w:sz w:val="24"/>
          <w:szCs w:val="24"/>
        </w:rPr>
        <w:t>LTHTr</w:t>
      </w:r>
      <w:proofErr w:type="spellEnd"/>
      <w:r>
        <w:rPr>
          <w:sz w:val="24"/>
          <w:szCs w:val="24"/>
        </w:rPr>
        <w:t xml:space="preserve"> switchboard)</w:t>
      </w:r>
    </w:p>
    <w:bookmarkStart w:id="2" w:name="_MON_1733047994"/>
    <w:bookmarkEnd w:id="2"/>
    <w:p w14:paraId="1EA584C9" w14:textId="5FCC8EAF" w:rsidR="007C6276" w:rsidRDefault="007C6276" w:rsidP="007C6276">
      <w:pPr>
        <w:pStyle w:val="PHENumberedbodytext"/>
        <w:numPr>
          <w:ilvl w:val="0"/>
          <w:numId w:val="0"/>
        </w:numPr>
        <w:ind w:left="405" w:hanging="405"/>
      </w:pPr>
      <w:r>
        <w:object w:dxaOrig="1540" w:dyaOrig="997" w14:anchorId="597A6690">
          <v:shape id="_x0000_i1029" type="#_x0000_t75" style="width:76.9pt;height:49.65pt" o:ole="">
            <v:imagedata r:id="rId22" o:title=""/>
          </v:shape>
          <o:OLEObject Type="Embed" ProgID="Word.Document.12" ShapeID="_x0000_i1029" DrawAspect="Icon" ObjectID="_1764747294" r:id="rId23">
            <o:FieldCodes>\s</o:FieldCodes>
          </o:OLEObject>
        </w:object>
      </w:r>
      <w:r w:rsidR="00710780">
        <w:tab/>
      </w:r>
      <w:r w:rsidR="00710780">
        <w:tab/>
      </w:r>
      <w:bookmarkStart w:id="3" w:name="_MON_1764670837"/>
      <w:bookmarkEnd w:id="3"/>
      <w:r w:rsidR="00C33E8F">
        <w:object w:dxaOrig="1301" w:dyaOrig="850" w14:anchorId="34BEE08C">
          <v:shape id="_x0000_i1030" type="#_x0000_t75" style="width:64.9pt;height:42.55pt" o:ole="">
            <v:imagedata r:id="rId24" o:title=""/>
          </v:shape>
          <o:OLEObject Type="Embed" ProgID="Excel.Sheet.12" ShapeID="_x0000_i1030" DrawAspect="Icon" ObjectID="_1764747295" r:id="rId25"/>
        </w:object>
      </w:r>
    </w:p>
    <w:p w14:paraId="20EA1E45" w14:textId="6A2A445B" w:rsidR="005C16B5" w:rsidRPr="00983C71" w:rsidRDefault="005C16B5" w:rsidP="005C16B5">
      <w:pPr>
        <w:rPr>
          <w:b/>
          <w:bCs/>
        </w:rPr>
      </w:pPr>
      <w:r>
        <w:rPr>
          <w:b/>
          <w:bCs/>
        </w:rPr>
        <w:lastRenderedPageBreak/>
        <w:t>In the event of any</w:t>
      </w:r>
      <w:r w:rsidR="00B236EC">
        <w:rPr>
          <w:b/>
          <w:bCs/>
        </w:rPr>
        <w:t xml:space="preserve"> in-hours</w:t>
      </w:r>
      <w:r>
        <w:rPr>
          <w:b/>
          <w:bCs/>
        </w:rPr>
        <w:t xml:space="preserve"> queries relating to this information, please contact </w:t>
      </w:r>
      <w:r w:rsidR="00020AC5">
        <w:rPr>
          <w:b/>
          <w:bCs/>
        </w:rPr>
        <w:t xml:space="preserve">IPC &amp; </w:t>
      </w:r>
      <w:r>
        <w:rPr>
          <w:b/>
          <w:bCs/>
        </w:rPr>
        <w:t>Place Medicines Optimisation Lead</w:t>
      </w:r>
      <w:r w:rsidR="00B236EC">
        <w:rPr>
          <w:b/>
          <w:bCs/>
        </w:rPr>
        <w:t>s or their team</w:t>
      </w:r>
      <w:r>
        <w:rPr>
          <w:b/>
          <w:bCs/>
        </w:rPr>
        <w:t>:</w:t>
      </w:r>
    </w:p>
    <w:p w14:paraId="521AF27B" w14:textId="77777777" w:rsidR="00DE7F1F" w:rsidRPr="00DE7F1F" w:rsidRDefault="009341B6">
      <w:pPr>
        <w:rPr>
          <w:b/>
          <w:bCs/>
        </w:rPr>
      </w:pPr>
      <w:r w:rsidRPr="00DE7F1F">
        <w:rPr>
          <w:b/>
          <w:bCs/>
        </w:rPr>
        <w:t xml:space="preserve">Fylde Coast: </w:t>
      </w:r>
    </w:p>
    <w:p w14:paraId="4A8DCFCF" w14:textId="12409182" w:rsidR="00F126E9" w:rsidRDefault="009341B6">
      <w:r>
        <w:t xml:space="preserve">Melanie Preston </w:t>
      </w:r>
      <w:r w:rsidR="00A22B25">
        <w:t>–</w:t>
      </w:r>
      <w:r w:rsidR="003C76EE">
        <w:t xml:space="preserve"> </w:t>
      </w:r>
      <w:hyperlink r:id="rId26" w:history="1">
        <w:r w:rsidR="003C76EE" w:rsidRPr="003A038C">
          <w:rPr>
            <w:rStyle w:val="Hyperlink"/>
          </w:rPr>
          <w:t>melanie.preston@nhs.net</w:t>
        </w:r>
      </w:hyperlink>
      <w:r w:rsidR="003C76EE">
        <w:t xml:space="preserve"> </w:t>
      </w:r>
    </w:p>
    <w:p w14:paraId="0408AFF8" w14:textId="1B50D18C" w:rsidR="00DE7F1F" w:rsidRDefault="00DE7F1F">
      <w:r>
        <w:t xml:space="preserve">MO Team - </w:t>
      </w:r>
      <w:hyperlink r:id="rId27" w:history="1">
        <w:r w:rsidRPr="003A038C">
          <w:rPr>
            <w:rStyle w:val="Hyperlink"/>
          </w:rPr>
          <w:t>lscicb-bl.medicinesoptimisation@nhs.net</w:t>
        </w:r>
      </w:hyperlink>
    </w:p>
    <w:p w14:paraId="064651BD" w14:textId="19B469D4" w:rsidR="00DE7F1F" w:rsidRDefault="00CB30B6">
      <w:pPr>
        <w:rPr>
          <w:b/>
          <w:bCs/>
        </w:rPr>
      </w:pPr>
      <w:r w:rsidRPr="00CB30B6">
        <w:rPr>
          <w:b/>
          <w:bCs/>
        </w:rPr>
        <w:t>Greater Preston/CSR:</w:t>
      </w:r>
    </w:p>
    <w:p w14:paraId="4A76A5A1" w14:textId="62A02ECD" w:rsidR="00CB30B6" w:rsidRDefault="00CB30B6">
      <w:r w:rsidRPr="00CB30B6">
        <w:t xml:space="preserve">Clare Moss </w:t>
      </w:r>
      <w:r w:rsidR="00F064A4">
        <w:t>–</w:t>
      </w:r>
      <w:r w:rsidRPr="00CB30B6">
        <w:t xml:space="preserve"> </w:t>
      </w:r>
      <w:hyperlink r:id="rId28" w:history="1">
        <w:r w:rsidR="00F064A4" w:rsidRPr="003A038C">
          <w:rPr>
            <w:rStyle w:val="Hyperlink"/>
          </w:rPr>
          <w:t>clare.moss1@nhs.net</w:t>
        </w:r>
      </w:hyperlink>
      <w:r w:rsidR="00F064A4">
        <w:t xml:space="preserve"> </w:t>
      </w:r>
    </w:p>
    <w:p w14:paraId="66804964" w14:textId="5C67FC49" w:rsidR="00F064A4" w:rsidRDefault="00F064A4">
      <w:pPr>
        <w:rPr>
          <w:b/>
          <w:bCs/>
        </w:rPr>
      </w:pPr>
      <w:r w:rsidRPr="00F064A4">
        <w:rPr>
          <w:b/>
          <w:bCs/>
        </w:rPr>
        <w:t>Morecambe Bay:</w:t>
      </w:r>
    </w:p>
    <w:p w14:paraId="51E1B3CA" w14:textId="7F363BE1" w:rsidR="00F064A4" w:rsidRDefault="00F064A4">
      <w:r>
        <w:t xml:space="preserve">Faye Prescott: </w:t>
      </w:r>
      <w:hyperlink r:id="rId29" w:history="1">
        <w:r w:rsidR="000C2406" w:rsidRPr="003A038C">
          <w:rPr>
            <w:rStyle w:val="Hyperlink"/>
          </w:rPr>
          <w:t>faye.prescott2@nhs.net</w:t>
        </w:r>
      </w:hyperlink>
      <w:r w:rsidR="000C2406">
        <w:t xml:space="preserve"> </w:t>
      </w:r>
    </w:p>
    <w:p w14:paraId="15B6B62F" w14:textId="3515E1D1" w:rsidR="000C2406" w:rsidRDefault="000C2406">
      <w:pPr>
        <w:rPr>
          <w:b/>
          <w:bCs/>
        </w:rPr>
      </w:pPr>
      <w:r w:rsidRPr="000C2406">
        <w:rPr>
          <w:b/>
          <w:bCs/>
        </w:rPr>
        <w:t>Pennine:</w:t>
      </w:r>
    </w:p>
    <w:p w14:paraId="3BD44508" w14:textId="40D7A809" w:rsidR="000C2406" w:rsidRDefault="000C2406">
      <w:r>
        <w:t xml:space="preserve">Lisa Rogan </w:t>
      </w:r>
      <w:r w:rsidR="00091C59">
        <w:t>–</w:t>
      </w:r>
      <w:r>
        <w:t xml:space="preserve"> </w:t>
      </w:r>
      <w:hyperlink r:id="rId30" w:history="1">
        <w:r w:rsidR="00091C59" w:rsidRPr="003A038C">
          <w:rPr>
            <w:rStyle w:val="Hyperlink"/>
          </w:rPr>
          <w:t>lisa.rogan3@nhs.net</w:t>
        </w:r>
      </w:hyperlink>
      <w:r w:rsidR="00091C59">
        <w:t xml:space="preserve"> </w:t>
      </w:r>
    </w:p>
    <w:p w14:paraId="36F46F35" w14:textId="6DE09DF9" w:rsidR="00091C59" w:rsidRDefault="00091C59">
      <w:pPr>
        <w:rPr>
          <w:b/>
          <w:bCs/>
        </w:rPr>
      </w:pPr>
      <w:r w:rsidRPr="00091C59">
        <w:rPr>
          <w:b/>
          <w:bCs/>
        </w:rPr>
        <w:t>W. Lanc</w:t>
      </w:r>
      <w:r w:rsidR="0046434E">
        <w:rPr>
          <w:b/>
          <w:bCs/>
        </w:rPr>
        <w:t>a</w:t>
      </w:r>
      <w:r w:rsidRPr="00091C59">
        <w:rPr>
          <w:b/>
          <w:bCs/>
        </w:rPr>
        <w:t>s</w:t>
      </w:r>
      <w:r w:rsidR="0046434E">
        <w:rPr>
          <w:b/>
          <w:bCs/>
        </w:rPr>
        <w:t>hire</w:t>
      </w:r>
      <w:r w:rsidRPr="00091C59">
        <w:rPr>
          <w:b/>
          <w:bCs/>
        </w:rPr>
        <w:t>:</w:t>
      </w:r>
    </w:p>
    <w:p w14:paraId="2A350939" w14:textId="6EBB34E0" w:rsidR="00091C59" w:rsidRDefault="00091C59">
      <w:r>
        <w:t xml:space="preserve">Nicola Baxter </w:t>
      </w:r>
      <w:r w:rsidR="007A4D24">
        <w:t>–</w:t>
      </w:r>
      <w:r>
        <w:t xml:space="preserve"> </w:t>
      </w:r>
      <w:hyperlink r:id="rId31" w:history="1">
        <w:r w:rsidR="007A4D24" w:rsidRPr="003A038C">
          <w:rPr>
            <w:rStyle w:val="Hyperlink"/>
          </w:rPr>
          <w:t>Nicola.baxter1@nhs.net</w:t>
        </w:r>
      </w:hyperlink>
      <w:r w:rsidR="007A4D24">
        <w:t xml:space="preserve"> </w:t>
      </w:r>
    </w:p>
    <w:p w14:paraId="155B2711" w14:textId="1ECFCF89" w:rsidR="00A7679E" w:rsidRPr="00091C59" w:rsidRDefault="00A7679E">
      <w:r w:rsidRPr="00020AC5">
        <w:rPr>
          <w:b/>
          <w:bCs/>
        </w:rPr>
        <w:t>Infection, Prevention &amp; Control Lead Nurse</w:t>
      </w:r>
      <w:r>
        <w:t xml:space="preserve">: Vanessa Morris - </w:t>
      </w:r>
      <w:hyperlink r:id="rId32" w:history="1">
        <w:r w:rsidR="00020AC5" w:rsidRPr="008D5BA8">
          <w:rPr>
            <w:rStyle w:val="Hyperlink"/>
            <w:rFonts w:eastAsia="Times New Roman"/>
            <w:lang w:val="en-US" w:eastAsia="en-GB"/>
          </w:rPr>
          <w:t>vanessa.morris2@nhs.net</w:t>
        </w:r>
      </w:hyperlink>
      <w:r w:rsidR="00020AC5">
        <w:rPr>
          <w:rFonts w:eastAsia="Times New Roman"/>
          <w:lang w:val="en-US" w:eastAsia="en-GB"/>
        </w:rPr>
        <w:t xml:space="preserve"> </w:t>
      </w:r>
    </w:p>
    <w:sectPr w:rsidR="00A7679E" w:rsidRPr="00091C59" w:rsidSect="007D3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392"/>
    <w:multiLevelType w:val="hybridMultilevel"/>
    <w:tmpl w:val="72768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82C36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94F11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1D6631"/>
    <w:multiLevelType w:val="hybridMultilevel"/>
    <w:tmpl w:val="98A8DE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83590"/>
    <w:multiLevelType w:val="hybridMultilevel"/>
    <w:tmpl w:val="1160E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8238F4"/>
    <w:multiLevelType w:val="hybridMultilevel"/>
    <w:tmpl w:val="39E6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77367">
    <w:abstractNumId w:val="0"/>
  </w:num>
  <w:num w:numId="2" w16cid:durableId="744644164">
    <w:abstractNumId w:val="1"/>
  </w:num>
  <w:num w:numId="3" w16cid:durableId="1386298175">
    <w:abstractNumId w:val="3"/>
  </w:num>
  <w:num w:numId="4" w16cid:durableId="1169253287">
    <w:abstractNumId w:val="2"/>
  </w:num>
  <w:num w:numId="5" w16cid:durableId="1372413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7"/>
    <w:rsid w:val="00011AD1"/>
    <w:rsid w:val="00012608"/>
    <w:rsid w:val="0001544F"/>
    <w:rsid w:val="00020313"/>
    <w:rsid w:val="00020AC5"/>
    <w:rsid w:val="00043E78"/>
    <w:rsid w:val="0004503F"/>
    <w:rsid w:val="00054F5B"/>
    <w:rsid w:val="00070CBC"/>
    <w:rsid w:val="00072BD7"/>
    <w:rsid w:val="00076854"/>
    <w:rsid w:val="00091C59"/>
    <w:rsid w:val="00092055"/>
    <w:rsid w:val="000C17FB"/>
    <w:rsid w:val="000C2406"/>
    <w:rsid w:val="000D3875"/>
    <w:rsid w:val="000E2902"/>
    <w:rsid w:val="000E48E1"/>
    <w:rsid w:val="00105098"/>
    <w:rsid w:val="00116E7E"/>
    <w:rsid w:val="001276FE"/>
    <w:rsid w:val="0013299A"/>
    <w:rsid w:val="00141EDD"/>
    <w:rsid w:val="001603D6"/>
    <w:rsid w:val="00161342"/>
    <w:rsid w:val="00184ACE"/>
    <w:rsid w:val="00184C68"/>
    <w:rsid w:val="00185D04"/>
    <w:rsid w:val="001B6A5B"/>
    <w:rsid w:val="001E2811"/>
    <w:rsid w:val="001E6C74"/>
    <w:rsid w:val="0021725F"/>
    <w:rsid w:val="0021751A"/>
    <w:rsid w:val="00224892"/>
    <w:rsid w:val="00243E25"/>
    <w:rsid w:val="00257142"/>
    <w:rsid w:val="00296BC0"/>
    <w:rsid w:val="002B77BE"/>
    <w:rsid w:val="002F7F60"/>
    <w:rsid w:val="00301279"/>
    <w:rsid w:val="003041F5"/>
    <w:rsid w:val="0032472A"/>
    <w:rsid w:val="003365C7"/>
    <w:rsid w:val="00343CA4"/>
    <w:rsid w:val="003444B3"/>
    <w:rsid w:val="00372DA3"/>
    <w:rsid w:val="003907A1"/>
    <w:rsid w:val="00396F58"/>
    <w:rsid w:val="003973E1"/>
    <w:rsid w:val="003A29C7"/>
    <w:rsid w:val="003C0EF6"/>
    <w:rsid w:val="003C2E86"/>
    <w:rsid w:val="003C76EE"/>
    <w:rsid w:val="003F3FD8"/>
    <w:rsid w:val="0041391F"/>
    <w:rsid w:val="004150F7"/>
    <w:rsid w:val="0043203B"/>
    <w:rsid w:val="0043466F"/>
    <w:rsid w:val="00434DFF"/>
    <w:rsid w:val="004571AD"/>
    <w:rsid w:val="00460434"/>
    <w:rsid w:val="0046434E"/>
    <w:rsid w:val="004938E5"/>
    <w:rsid w:val="00496F74"/>
    <w:rsid w:val="004A4277"/>
    <w:rsid w:val="004A434B"/>
    <w:rsid w:val="004B053E"/>
    <w:rsid w:val="004B0E9D"/>
    <w:rsid w:val="004B7566"/>
    <w:rsid w:val="004C7CE5"/>
    <w:rsid w:val="004D4A5A"/>
    <w:rsid w:val="004E65F7"/>
    <w:rsid w:val="004F715E"/>
    <w:rsid w:val="00504647"/>
    <w:rsid w:val="005220A5"/>
    <w:rsid w:val="00524ED1"/>
    <w:rsid w:val="0054743A"/>
    <w:rsid w:val="005715B6"/>
    <w:rsid w:val="00574E10"/>
    <w:rsid w:val="00591F82"/>
    <w:rsid w:val="005A0E64"/>
    <w:rsid w:val="005A46D6"/>
    <w:rsid w:val="005B02A9"/>
    <w:rsid w:val="005B1328"/>
    <w:rsid w:val="005C16B5"/>
    <w:rsid w:val="005C5DD8"/>
    <w:rsid w:val="005C76E8"/>
    <w:rsid w:val="005C7D4E"/>
    <w:rsid w:val="005D3F33"/>
    <w:rsid w:val="005D49C2"/>
    <w:rsid w:val="005F1384"/>
    <w:rsid w:val="006116A3"/>
    <w:rsid w:val="00621122"/>
    <w:rsid w:val="00632428"/>
    <w:rsid w:val="00637EF7"/>
    <w:rsid w:val="0067518C"/>
    <w:rsid w:val="00677F30"/>
    <w:rsid w:val="00680DB2"/>
    <w:rsid w:val="00685DC1"/>
    <w:rsid w:val="0069036E"/>
    <w:rsid w:val="006C3610"/>
    <w:rsid w:val="006C4515"/>
    <w:rsid w:val="006C5642"/>
    <w:rsid w:val="006C596E"/>
    <w:rsid w:val="006D5CF9"/>
    <w:rsid w:val="006E137F"/>
    <w:rsid w:val="006E3968"/>
    <w:rsid w:val="006F0EA7"/>
    <w:rsid w:val="006F40C0"/>
    <w:rsid w:val="006F6812"/>
    <w:rsid w:val="006F7367"/>
    <w:rsid w:val="00702B5C"/>
    <w:rsid w:val="007049DE"/>
    <w:rsid w:val="00710780"/>
    <w:rsid w:val="00710DBD"/>
    <w:rsid w:val="00723B37"/>
    <w:rsid w:val="00733277"/>
    <w:rsid w:val="00757C28"/>
    <w:rsid w:val="00764781"/>
    <w:rsid w:val="00790C37"/>
    <w:rsid w:val="007972B4"/>
    <w:rsid w:val="007A4D24"/>
    <w:rsid w:val="007B300F"/>
    <w:rsid w:val="007C4942"/>
    <w:rsid w:val="007C6276"/>
    <w:rsid w:val="007D33E7"/>
    <w:rsid w:val="007E37A7"/>
    <w:rsid w:val="00847F62"/>
    <w:rsid w:val="008748E8"/>
    <w:rsid w:val="00884978"/>
    <w:rsid w:val="008B0C8C"/>
    <w:rsid w:val="008B602C"/>
    <w:rsid w:val="008C0E0B"/>
    <w:rsid w:val="0090794F"/>
    <w:rsid w:val="009135E2"/>
    <w:rsid w:val="0092127C"/>
    <w:rsid w:val="009221C3"/>
    <w:rsid w:val="00924B15"/>
    <w:rsid w:val="00925FA9"/>
    <w:rsid w:val="009325C8"/>
    <w:rsid w:val="00932653"/>
    <w:rsid w:val="009341B6"/>
    <w:rsid w:val="00952660"/>
    <w:rsid w:val="009666A2"/>
    <w:rsid w:val="009676BB"/>
    <w:rsid w:val="00975536"/>
    <w:rsid w:val="00976BBA"/>
    <w:rsid w:val="00982467"/>
    <w:rsid w:val="00983C71"/>
    <w:rsid w:val="00990AC1"/>
    <w:rsid w:val="00996438"/>
    <w:rsid w:val="009A1F1D"/>
    <w:rsid w:val="009C41C8"/>
    <w:rsid w:val="009D2097"/>
    <w:rsid w:val="009D39A6"/>
    <w:rsid w:val="009F02BD"/>
    <w:rsid w:val="009F287C"/>
    <w:rsid w:val="009F28A3"/>
    <w:rsid w:val="00A22B25"/>
    <w:rsid w:val="00A3080B"/>
    <w:rsid w:val="00A36752"/>
    <w:rsid w:val="00A473AF"/>
    <w:rsid w:val="00A57C69"/>
    <w:rsid w:val="00A66849"/>
    <w:rsid w:val="00A678FD"/>
    <w:rsid w:val="00A75A5D"/>
    <w:rsid w:val="00A75BF9"/>
    <w:rsid w:val="00A7679E"/>
    <w:rsid w:val="00A8656D"/>
    <w:rsid w:val="00AA1978"/>
    <w:rsid w:val="00AA6464"/>
    <w:rsid w:val="00AA685F"/>
    <w:rsid w:val="00AB5266"/>
    <w:rsid w:val="00AE28E8"/>
    <w:rsid w:val="00AF74A1"/>
    <w:rsid w:val="00B01B7D"/>
    <w:rsid w:val="00B236EC"/>
    <w:rsid w:val="00B24897"/>
    <w:rsid w:val="00B27A4F"/>
    <w:rsid w:val="00B31E22"/>
    <w:rsid w:val="00B32CE0"/>
    <w:rsid w:val="00B35A23"/>
    <w:rsid w:val="00B465C7"/>
    <w:rsid w:val="00B4697E"/>
    <w:rsid w:val="00B5121B"/>
    <w:rsid w:val="00B51E12"/>
    <w:rsid w:val="00B527E5"/>
    <w:rsid w:val="00B8088E"/>
    <w:rsid w:val="00B85317"/>
    <w:rsid w:val="00B85C15"/>
    <w:rsid w:val="00BA338E"/>
    <w:rsid w:val="00BC10E5"/>
    <w:rsid w:val="00BC366D"/>
    <w:rsid w:val="00BD56BA"/>
    <w:rsid w:val="00BD5BF0"/>
    <w:rsid w:val="00BF6ECF"/>
    <w:rsid w:val="00C05694"/>
    <w:rsid w:val="00C1042D"/>
    <w:rsid w:val="00C33E8F"/>
    <w:rsid w:val="00C45BD3"/>
    <w:rsid w:val="00C620D6"/>
    <w:rsid w:val="00CA54B5"/>
    <w:rsid w:val="00CB1A6D"/>
    <w:rsid w:val="00CB1D62"/>
    <w:rsid w:val="00CB2784"/>
    <w:rsid w:val="00CB2F94"/>
    <w:rsid w:val="00CB30B6"/>
    <w:rsid w:val="00CC6896"/>
    <w:rsid w:val="00CD0ABC"/>
    <w:rsid w:val="00CD3DED"/>
    <w:rsid w:val="00CE4AC8"/>
    <w:rsid w:val="00CF0BDF"/>
    <w:rsid w:val="00D042B1"/>
    <w:rsid w:val="00D10DF7"/>
    <w:rsid w:val="00D20706"/>
    <w:rsid w:val="00D301DE"/>
    <w:rsid w:val="00D33F9C"/>
    <w:rsid w:val="00D37AB2"/>
    <w:rsid w:val="00D50094"/>
    <w:rsid w:val="00D50338"/>
    <w:rsid w:val="00D5281D"/>
    <w:rsid w:val="00D52BB4"/>
    <w:rsid w:val="00D53E91"/>
    <w:rsid w:val="00D56032"/>
    <w:rsid w:val="00D75BAA"/>
    <w:rsid w:val="00D87196"/>
    <w:rsid w:val="00D87CF9"/>
    <w:rsid w:val="00D91B1E"/>
    <w:rsid w:val="00D97E54"/>
    <w:rsid w:val="00DA785A"/>
    <w:rsid w:val="00DB3C1C"/>
    <w:rsid w:val="00DE0BC8"/>
    <w:rsid w:val="00DE7D92"/>
    <w:rsid w:val="00DE7F1F"/>
    <w:rsid w:val="00E001CD"/>
    <w:rsid w:val="00E1161D"/>
    <w:rsid w:val="00E118FD"/>
    <w:rsid w:val="00E12ADE"/>
    <w:rsid w:val="00E165CE"/>
    <w:rsid w:val="00E2689A"/>
    <w:rsid w:val="00E34E5A"/>
    <w:rsid w:val="00E4413D"/>
    <w:rsid w:val="00E46D2C"/>
    <w:rsid w:val="00E63715"/>
    <w:rsid w:val="00E72EEE"/>
    <w:rsid w:val="00E752C9"/>
    <w:rsid w:val="00E85A62"/>
    <w:rsid w:val="00E876D6"/>
    <w:rsid w:val="00E93A7B"/>
    <w:rsid w:val="00EB61A0"/>
    <w:rsid w:val="00EE3497"/>
    <w:rsid w:val="00EE4367"/>
    <w:rsid w:val="00F064A4"/>
    <w:rsid w:val="00F126E9"/>
    <w:rsid w:val="00F1651A"/>
    <w:rsid w:val="00F239C4"/>
    <w:rsid w:val="00F30C88"/>
    <w:rsid w:val="00F35E72"/>
    <w:rsid w:val="00F526B7"/>
    <w:rsid w:val="00F77481"/>
    <w:rsid w:val="00F84BC3"/>
    <w:rsid w:val="00F93E62"/>
    <w:rsid w:val="00FA1768"/>
    <w:rsid w:val="00FB614F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5F10"/>
  <w15:chartTrackingRefBased/>
  <w15:docId w15:val="{492D9190-C899-483A-ACE1-CC237352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5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5A"/>
    <w:pPr>
      <w:ind w:left="720"/>
      <w:contextualSpacing/>
    </w:pPr>
  </w:style>
  <w:style w:type="paragraph" w:customStyle="1" w:styleId="PHENumberedbodytext">
    <w:name w:val="PHE Numbered body text"/>
    <w:basedOn w:val="Normal"/>
    <w:rsid w:val="007C6276"/>
    <w:pPr>
      <w:numPr>
        <w:ilvl w:val="1"/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2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hyperlink" Target="mailto:amanda.mclean4@nhs.net" TargetMode="External"/><Relationship Id="rId26" Type="http://schemas.openxmlformats.org/officeDocument/2006/relationships/hyperlink" Target="mailto:melanie.preston@nhs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becca.aston3@nhs.net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2.xlsx"/><Relationship Id="rId25" Type="http://schemas.openxmlformats.org/officeDocument/2006/relationships/package" Target="embeddings/Microsoft_Excel_Worksheet4.xlsx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amanda.mclean4@nhs.net" TargetMode="External"/><Relationship Id="rId29" Type="http://schemas.openxmlformats.org/officeDocument/2006/relationships/hyperlink" Target="mailto:faye.prescott2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hubpharmacy.com/chorley-pharmacy" TargetMode="External"/><Relationship Id="rId24" Type="http://schemas.openxmlformats.org/officeDocument/2006/relationships/image" Target="media/image6.emf"/><Relationship Id="rId32" Type="http://schemas.openxmlformats.org/officeDocument/2006/relationships/hyperlink" Target="mailto:vanessa.morris2@nhs.net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3.docx"/><Relationship Id="rId28" Type="http://schemas.openxmlformats.org/officeDocument/2006/relationships/hyperlink" Target="mailto:clare.moss1@nhs.net" TargetMode="External"/><Relationship Id="rId10" Type="http://schemas.openxmlformats.org/officeDocument/2006/relationships/hyperlink" Target="http://www.mxpharmacy.co.uk/" TargetMode="External"/><Relationship Id="rId19" Type="http://schemas.openxmlformats.org/officeDocument/2006/relationships/hyperlink" Target="mailto:Rebecca.aston3@nhs.net" TargetMode="External"/><Relationship Id="rId31" Type="http://schemas.openxmlformats.org/officeDocument/2006/relationships/hyperlink" Target="mailto:Nicola.baxter1@nhs.net" TargetMode="External"/><Relationship Id="rId4" Type="http://schemas.openxmlformats.org/officeDocument/2006/relationships/numbering" Target="numbering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3.emf"/><Relationship Id="rId22" Type="http://schemas.openxmlformats.org/officeDocument/2006/relationships/image" Target="media/image5.emf"/><Relationship Id="rId27" Type="http://schemas.openxmlformats.org/officeDocument/2006/relationships/hyperlink" Target="mailto:lscicb-bl.medicinesoptimisation@nhs.net" TargetMode="External"/><Relationship Id="rId30" Type="http://schemas.openxmlformats.org/officeDocument/2006/relationships/hyperlink" Target="mailto:lisa.rogan3@nhs.net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9b503ef-a706-4152-a954-b2ca53a7fe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5D9FAC3EEBC41883C2C1F46002C14" ma:contentTypeVersion="17" ma:contentTypeDescription="Create a new document." ma:contentTypeScope="" ma:versionID="47f2360453db68b4da460f0655f68fff">
  <xsd:schema xmlns:xsd="http://www.w3.org/2001/XMLSchema" xmlns:xs="http://www.w3.org/2001/XMLSchema" xmlns:p="http://schemas.microsoft.com/office/2006/metadata/properties" xmlns:ns1="http://schemas.microsoft.com/sharepoint/v3" xmlns:ns2="c9b503ef-a706-4152-a954-b2ca53a7fe62" xmlns:ns3="0751636f-af79-40f0-adcb-d21a25624960" targetNamespace="http://schemas.microsoft.com/office/2006/metadata/properties" ma:root="true" ma:fieldsID="985ad062c00c0965732dea36518926ac" ns1:_="" ns2:_="" ns3:_="">
    <xsd:import namespace="http://schemas.microsoft.com/sharepoint/v3"/>
    <xsd:import namespace="c9b503ef-a706-4152-a954-b2ca53a7fe62"/>
    <xsd:import namespace="0751636f-af79-40f0-adcb-d21a25624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503ef-a706-4152-a954-b2ca53a7f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636f-af79-40f0-adcb-d21a25624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06059-73FF-49F8-B9A7-8F495D15B2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b503ef-a706-4152-a954-b2ca53a7fe62"/>
  </ds:schemaRefs>
</ds:datastoreItem>
</file>

<file path=customXml/itemProps2.xml><?xml version="1.0" encoding="utf-8"?>
<ds:datastoreItem xmlns:ds="http://schemas.openxmlformats.org/officeDocument/2006/customXml" ds:itemID="{5437DC4F-9180-436B-A1D6-6BE11B3CC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52691-6703-4B72-AE39-08DD62A4C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b503ef-a706-4152-a954-b2ca53a7fe62"/>
    <ds:schemaRef ds:uri="0751636f-af79-40f0-adcb-d21a25624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Melanie (NHS LANCASHIRE AND SOUTH CUMBRIA ICB - 00R)</dc:creator>
  <cp:keywords/>
  <dc:description/>
  <cp:lastModifiedBy>Naomi Parker</cp:lastModifiedBy>
  <cp:revision>2</cp:revision>
  <dcterms:created xsi:type="dcterms:W3CDTF">2023-12-22T10:47:00Z</dcterms:created>
  <dcterms:modified xsi:type="dcterms:W3CDTF">2023-12-22T10:47:00Z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0x010100A895D9FAC3EEBC41883C2C1F46002C14</vt:lpwstr>
  </property>
  <property fmtid="{D5CDD505-2E9C-101B-9397-08002B2CF9AE}" pid="3" name="MediaServiceImageTags">
    <vt:lpwstr/>
  </property>
</Properties>
</file>